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A9909" w14:textId="77777777" w:rsidR="003A757E" w:rsidRPr="00473BA4" w:rsidRDefault="003A757E" w:rsidP="003A757E">
      <w:pPr>
        <w:pStyle w:val="Heading1"/>
      </w:pPr>
      <w:r w:rsidRPr="00473BA4">
        <w:t>Patient and Public Partner Compensation Form</w:t>
      </w:r>
    </w:p>
    <w:p w14:paraId="43FDEF39" w14:textId="35452D11" w:rsidR="003A757E" w:rsidRPr="001C4E16" w:rsidRDefault="003A757E" w:rsidP="003A757E">
      <w:pPr>
        <w:rPr>
          <w:rFonts w:ascii="Arial" w:eastAsia="Arial" w:hAnsi="Arial" w:cs="Times New Roman"/>
          <w:b/>
          <w:noProof/>
          <w:sz w:val="24"/>
          <w:szCs w:val="24"/>
        </w:rPr>
      </w:pPr>
      <w:r w:rsidRPr="001C4E16">
        <w:rPr>
          <w:rFonts w:ascii="Arial" w:eastAsia="Arial" w:hAnsi="Arial" w:cs="Times New Roman"/>
          <w:noProof/>
          <w:sz w:val="24"/>
          <w:szCs w:val="24"/>
        </w:rPr>
        <w:t xml:space="preserve">As a valued patient or public partner of the SPOR Evidence Alliance, your contributions and time are important to us. To ensure your hours are accurately logged, we kindly ask that you use this tracking sheet to keep a record of all your activities conducted for the SPOR Evidence Alliance. For more details, including the payment options available to you, please review the </w:t>
      </w:r>
      <w:hyperlink r:id="rId12" w:history="1">
        <w:r w:rsidRPr="00587F70">
          <w:rPr>
            <w:rStyle w:val="Hyperlink"/>
            <w:rFonts w:ascii="Arial" w:eastAsia="Arial" w:hAnsi="Arial" w:cs="Times New Roman"/>
            <w:b/>
            <w:noProof/>
            <w:sz w:val="24"/>
            <w:szCs w:val="24"/>
          </w:rPr>
          <w:t>Patient and Public Partner Financial Compensation Policy</w:t>
        </w:r>
        <w:r w:rsidR="0076326D">
          <w:rPr>
            <w:rStyle w:val="Hyperlink"/>
            <w:rFonts w:ascii="Arial" w:eastAsia="Arial" w:hAnsi="Arial" w:cs="Times New Roman"/>
            <w:b/>
            <w:noProof/>
            <w:sz w:val="24"/>
            <w:szCs w:val="24"/>
          </w:rPr>
          <w:t xml:space="preserve"> (PDF, 520</w:t>
        </w:r>
        <w:r w:rsidR="00587F70" w:rsidRPr="00587F70">
          <w:rPr>
            <w:rStyle w:val="Hyperlink"/>
            <w:rFonts w:ascii="Arial" w:eastAsia="Arial" w:hAnsi="Arial" w:cs="Times New Roman"/>
            <w:b/>
            <w:noProof/>
            <w:sz w:val="24"/>
            <w:szCs w:val="24"/>
          </w:rPr>
          <w:t xml:space="preserve"> KB)</w:t>
        </w:r>
        <w:r w:rsidRPr="00587F70">
          <w:rPr>
            <w:rStyle w:val="Hyperlink"/>
            <w:rFonts w:ascii="Arial" w:eastAsia="Arial" w:hAnsi="Arial" w:cs="Times New Roman"/>
            <w:b/>
            <w:noProof/>
            <w:sz w:val="24"/>
            <w:szCs w:val="24"/>
          </w:rPr>
          <w:t>.</w:t>
        </w:r>
      </w:hyperlink>
      <w:r w:rsidRPr="001C4E16">
        <w:rPr>
          <w:rFonts w:ascii="Arial" w:eastAsia="Arial" w:hAnsi="Arial" w:cs="Times New Roman"/>
          <w:b/>
          <w:noProof/>
          <w:sz w:val="24"/>
          <w:szCs w:val="24"/>
        </w:rPr>
        <w:t xml:space="preserve"> </w:t>
      </w:r>
    </w:p>
    <w:p w14:paraId="7FCF2868" w14:textId="77777777" w:rsidR="003A757E" w:rsidRPr="001C4E16" w:rsidRDefault="003A757E" w:rsidP="003A757E">
      <w:pPr>
        <w:rPr>
          <w:rFonts w:ascii="Arial" w:eastAsia="Arial" w:hAnsi="Arial" w:cs="Times New Roman"/>
          <w:b/>
          <w:noProof/>
          <w:color w:val="007BC3"/>
          <w:sz w:val="24"/>
          <w:szCs w:val="24"/>
          <w:u w:val="single"/>
        </w:rPr>
      </w:pPr>
    </w:p>
    <w:p w14:paraId="494E21A8" w14:textId="4F1466F6" w:rsidR="003A757E" w:rsidRPr="001C4E16" w:rsidRDefault="003A757E" w:rsidP="003A757E">
      <w:pPr>
        <w:rPr>
          <w:rFonts w:ascii="Arial" w:eastAsia="Arial" w:hAnsi="Arial" w:cs="Times New Roman"/>
          <w:noProof/>
          <w:sz w:val="24"/>
          <w:szCs w:val="24"/>
        </w:rPr>
      </w:pPr>
      <w:r w:rsidRPr="001C4E16">
        <w:rPr>
          <w:rFonts w:ascii="Arial" w:eastAsia="Arial" w:hAnsi="Arial" w:cs="Times New Roman"/>
          <w:b/>
          <w:noProof/>
          <w:sz w:val="24"/>
          <w:szCs w:val="24"/>
        </w:rPr>
        <w:t>Timeline:</w:t>
      </w:r>
      <w:r w:rsidRPr="001C4E16">
        <w:rPr>
          <w:rFonts w:ascii="Arial" w:eastAsia="Arial" w:hAnsi="Arial" w:cs="Times New Roman"/>
          <w:noProof/>
          <w:sz w:val="24"/>
          <w:szCs w:val="24"/>
        </w:rPr>
        <w:t xml:space="preserve"> </w:t>
      </w:r>
      <w:r w:rsidR="00832EA6" w:rsidRPr="00832EA6">
        <w:rPr>
          <w:rFonts w:ascii="Arial" w:eastAsia="Arial" w:hAnsi="Arial" w:cs="Times New Roman"/>
          <w:noProof/>
          <w:sz w:val="24"/>
          <w:szCs w:val="24"/>
        </w:rPr>
        <w:t>We will collect your hours at the end of a high-volume patient and public partner engagement activity to make payments in a equitable and efficient manner.</w:t>
      </w:r>
      <w:bookmarkStart w:id="0" w:name="_GoBack"/>
      <w:bookmarkEnd w:id="0"/>
    </w:p>
    <w:p w14:paraId="556DF7E1" w14:textId="77777777" w:rsidR="003A757E" w:rsidRPr="001C4E16" w:rsidRDefault="003A757E" w:rsidP="003A757E">
      <w:pPr>
        <w:rPr>
          <w:rFonts w:ascii="Arial" w:eastAsia="Arial" w:hAnsi="Arial" w:cs="Times New Roman"/>
          <w:noProof/>
          <w:sz w:val="24"/>
          <w:szCs w:val="24"/>
        </w:rPr>
      </w:pPr>
    </w:p>
    <w:p w14:paraId="76CB685F" w14:textId="77777777" w:rsidR="003A757E" w:rsidRPr="001C4E16" w:rsidRDefault="003A757E" w:rsidP="003A757E">
      <w:pPr>
        <w:rPr>
          <w:rFonts w:ascii="Arial" w:eastAsia="Arial" w:hAnsi="Arial" w:cs="Times New Roman"/>
          <w:noProof/>
          <w:sz w:val="24"/>
          <w:szCs w:val="24"/>
        </w:rPr>
      </w:pPr>
      <w:r w:rsidRPr="001C4E16">
        <w:rPr>
          <w:rFonts w:ascii="Arial" w:eastAsia="Arial" w:hAnsi="Arial" w:cs="Times New Roman"/>
          <w:b/>
          <w:noProof/>
          <w:sz w:val="24"/>
          <w:szCs w:val="24"/>
        </w:rPr>
        <w:t>Payment:</w:t>
      </w:r>
      <w:r w:rsidRPr="001C4E16">
        <w:rPr>
          <w:rFonts w:ascii="Arial" w:eastAsia="Arial" w:hAnsi="Arial" w:cs="Times New Roman"/>
          <w:noProof/>
          <w:sz w:val="24"/>
          <w:szCs w:val="24"/>
        </w:rPr>
        <w:t xml:space="preserve"> </w:t>
      </w:r>
      <w:r>
        <w:rPr>
          <w:rFonts w:ascii="Arial" w:eastAsia="Arial" w:hAnsi="Arial" w:cs="Times New Roman"/>
          <w:noProof/>
          <w:sz w:val="24"/>
          <w:szCs w:val="24"/>
        </w:rPr>
        <w:t>We</w:t>
      </w:r>
      <w:r w:rsidRPr="001C4E16">
        <w:rPr>
          <w:rFonts w:ascii="Arial" w:eastAsia="Arial" w:hAnsi="Arial" w:cs="Times New Roman"/>
          <w:noProof/>
          <w:sz w:val="24"/>
          <w:szCs w:val="24"/>
        </w:rPr>
        <w:t xml:space="preserve"> offer e-transfer as a payment option</w:t>
      </w:r>
      <w:r>
        <w:rPr>
          <w:rFonts w:ascii="Arial" w:eastAsia="Arial" w:hAnsi="Arial" w:cs="Times New Roman"/>
          <w:noProof/>
          <w:sz w:val="24"/>
          <w:szCs w:val="24"/>
        </w:rPr>
        <w:t xml:space="preserve"> with an </w:t>
      </w:r>
      <w:r w:rsidRPr="001C4E16">
        <w:rPr>
          <w:rFonts w:ascii="Arial" w:eastAsia="Arial" w:hAnsi="Arial" w:cs="Times New Roman"/>
          <w:sz w:val="24"/>
          <w:szCs w:val="24"/>
        </w:rPr>
        <w:t>approximate</w:t>
      </w:r>
      <w:r>
        <w:rPr>
          <w:rFonts w:ascii="Arial" w:eastAsia="Arial" w:hAnsi="Arial" w:cs="Times New Roman"/>
          <w:sz w:val="24"/>
          <w:szCs w:val="24"/>
        </w:rPr>
        <w:t xml:space="preserve"> processing time of</w:t>
      </w:r>
      <w:r w:rsidRPr="001C4E16">
        <w:rPr>
          <w:rFonts w:ascii="Arial" w:eastAsia="Arial" w:hAnsi="Arial" w:cs="Times New Roman"/>
          <w:sz w:val="24"/>
          <w:szCs w:val="24"/>
        </w:rPr>
        <w:t xml:space="preserve"> 2 weeks</w:t>
      </w:r>
      <w:r w:rsidRPr="001C4E16">
        <w:rPr>
          <w:rFonts w:ascii="Arial" w:eastAsia="Arial" w:hAnsi="Arial" w:cs="Times New Roman"/>
          <w:noProof/>
          <w:sz w:val="24"/>
          <w:szCs w:val="24"/>
        </w:rPr>
        <w:t>. Payments will be issued on or around the 2</w:t>
      </w:r>
      <w:r w:rsidRPr="001C4E16">
        <w:rPr>
          <w:rFonts w:ascii="Arial" w:eastAsia="Arial" w:hAnsi="Arial" w:cs="Times New Roman"/>
          <w:noProof/>
          <w:sz w:val="24"/>
          <w:szCs w:val="24"/>
          <w:vertAlign w:val="superscript"/>
        </w:rPr>
        <w:t>nd</w:t>
      </w:r>
      <w:r w:rsidRPr="001C4E16">
        <w:rPr>
          <w:rFonts w:ascii="Arial" w:eastAsia="Arial" w:hAnsi="Arial" w:cs="Times New Roman"/>
          <w:noProof/>
          <w:sz w:val="24"/>
          <w:szCs w:val="24"/>
        </w:rPr>
        <w:t xml:space="preserve"> or 4</w:t>
      </w:r>
      <w:r w:rsidRPr="001C4E16">
        <w:rPr>
          <w:rFonts w:ascii="Arial" w:eastAsia="Arial" w:hAnsi="Arial" w:cs="Times New Roman"/>
          <w:noProof/>
          <w:sz w:val="24"/>
          <w:szCs w:val="24"/>
          <w:vertAlign w:val="superscript"/>
        </w:rPr>
        <w:t>th</w:t>
      </w:r>
      <w:r w:rsidRPr="001C4E16">
        <w:rPr>
          <w:rFonts w:ascii="Arial" w:eastAsia="Arial" w:hAnsi="Arial" w:cs="Times New Roman"/>
          <w:noProof/>
          <w:sz w:val="24"/>
          <w:szCs w:val="24"/>
        </w:rPr>
        <w:t xml:space="preserve"> Friday of the month that we receive your completed and signed form. The </w:t>
      </w:r>
      <w:r>
        <w:rPr>
          <w:rFonts w:ascii="Arial" w:eastAsia="Arial" w:hAnsi="Arial" w:cs="Times New Roman"/>
          <w:noProof/>
          <w:sz w:val="24"/>
          <w:szCs w:val="24"/>
        </w:rPr>
        <w:t>C</w:t>
      </w:r>
      <w:r w:rsidRPr="001C4E16">
        <w:rPr>
          <w:rFonts w:ascii="Arial" w:eastAsia="Arial" w:hAnsi="Arial" w:cs="Times New Roman"/>
          <w:noProof/>
          <w:sz w:val="24"/>
          <w:szCs w:val="24"/>
        </w:rPr>
        <w:t xml:space="preserve">entral </w:t>
      </w:r>
      <w:r>
        <w:rPr>
          <w:rFonts w:ascii="Arial" w:eastAsia="Arial" w:hAnsi="Arial" w:cs="Times New Roman"/>
          <w:noProof/>
          <w:sz w:val="24"/>
          <w:szCs w:val="24"/>
        </w:rPr>
        <w:t>C</w:t>
      </w:r>
      <w:r w:rsidRPr="001C4E16">
        <w:rPr>
          <w:rFonts w:ascii="Arial" w:eastAsia="Arial" w:hAnsi="Arial" w:cs="Times New Roman"/>
          <w:noProof/>
          <w:sz w:val="24"/>
          <w:szCs w:val="24"/>
        </w:rPr>
        <w:t xml:space="preserve">oordinating </w:t>
      </w:r>
      <w:r>
        <w:rPr>
          <w:rFonts w:ascii="Arial" w:eastAsia="Arial" w:hAnsi="Arial" w:cs="Times New Roman"/>
          <w:noProof/>
          <w:sz w:val="24"/>
          <w:szCs w:val="24"/>
        </w:rPr>
        <w:t>O</w:t>
      </w:r>
      <w:r w:rsidRPr="001C4E16">
        <w:rPr>
          <w:rFonts w:ascii="Arial" w:eastAsia="Arial" w:hAnsi="Arial" w:cs="Times New Roman"/>
          <w:noProof/>
          <w:sz w:val="24"/>
          <w:szCs w:val="24"/>
        </w:rPr>
        <w:t xml:space="preserve">ffice will notify you of your expected payment date. We advise you to accept the e-transfer within 30 days as it will expire after this period. If the e-transfer expires, please email </w:t>
      </w:r>
      <w:hyperlink r:id="rId13" w:history="1">
        <w:r w:rsidRPr="001C4E16">
          <w:rPr>
            <w:rFonts w:ascii="Arial" w:eastAsia="Arial" w:hAnsi="Arial" w:cs="Times New Roman"/>
            <w:noProof/>
            <w:color w:val="007BC3"/>
            <w:sz w:val="24"/>
            <w:szCs w:val="24"/>
            <w:u w:val="single"/>
          </w:rPr>
          <w:t>SPOREA@smh.ca</w:t>
        </w:r>
      </w:hyperlink>
      <w:r w:rsidRPr="001C4E16">
        <w:rPr>
          <w:rFonts w:ascii="Arial" w:eastAsia="Arial" w:hAnsi="Arial" w:cs="Times New Roman"/>
          <w:noProof/>
          <w:sz w:val="24"/>
          <w:szCs w:val="24"/>
        </w:rPr>
        <w:t xml:space="preserve"> for assistance.  </w:t>
      </w:r>
    </w:p>
    <w:p w14:paraId="74700B74" w14:textId="77777777" w:rsidR="003A757E" w:rsidRDefault="003A757E" w:rsidP="003A757E">
      <w:pPr>
        <w:rPr>
          <w:rFonts w:ascii="Arial" w:eastAsia="Arial" w:hAnsi="Arial" w:cs="Times New Roman"/>
          <w:noProof/>
          <w:sz w:val="24"/>
          <w:szCs w:val="24"/>
        </w:rPr>
      </w:pPr>
    </w:p>
    <w:p w14:paraId="519075A9" w14:textId="638C1139" w:rsidR="003A757E" w:rsidRDefault="00FD3B90" w:rsidP="003A757E">
      <w:pPr>
        <w:rPr>
          <w:rFonts w:ascii="Arial" w:eastAsia="Arial" w:hAnsi="Arial" w:cs="Times New Roman"/>
          <w:noProof/>
          <w:sz w:val="24"/>
          <w:szCs w:val="24"/>
        </w:rPr>
      </w:pPr>
      <w:r w:rsidRPr="00FD3B90">
        <w:rPr>
          <w:rFonts w:ascii="Arial" w:eastAsia="Arial" w:hAnsi="Arial" w:cs="Times New Roman"/>
          <w:noProof/>
          <w:sz w:val="24"/>
          <w:szCs w:val="24"/>
        </w:rPr>
        <w:t>Gift cards are also available as payment options. Once we receive your completed and signed form, we will contact you to confirm vendor options.</w:t>
      </w:r>
    </w:p>
    <w:p w14:paraId="0F7DB2AB" w14:textId="77777777" w:rsidR="00FD3B90" w:rsidRDefault="00FD3B90" w:rsidP="003A757E">
      <w:pPr>
        <w:rPr>
          <w:rFonts w:ascii="Arial" w:eastAsia="Arial" w:hAnsi="Arial" w:cs="Arial"/>
          <w:b/>
          <w:i/>
          <w:noProof/>
          <w:sz w:val="24"/>
          <w:szCs w:val="24"/>
        </w:rPr>
      </w:pPr>
    </w:p>
    <w:p w14:paraId="2DFEC730" w14:textId="77777777" w:rsidR="003A757E" w:rsidRDefault="003A757E" w:rsidP="003A757E">
      <w:pPr>
        <w:rPr>
          <w:rFonts w:ascii="Arial" w:eastAsia="Arial" w:hAnsi="Arial" w:cs="Arial"/>
          <w:b/>
          <w:i/>
          <w:noProof/>
          <w:sz w:val="24"/>
          <w:szCs w:val="24"/>
        </w:rPr>
      </w:pPr>
      <w:r w:rsidRPr="001C4E16">
        <w:rPr>
          <w:rFonts w:ascii="Arial" w:eastAsia="Arial" w:hAnsi="Arial" w:cs="Arial"/>
          <w:b/>
          <w:i/>
          <w:noProof/>
          <w:sz w:val="24"/>
          <w:szCs w:val="24"/>
        </w:rPr>
        <w:t>Thank you for your support and contribution to the SPOR Evidence Alliance. We are truly grateful to have your partnership!</w:t>
      </w:r>
    </w:p>
    <w:p w14:paraId="222C3A68" w14:textId="77777777" w:rsidR="003A757E" w:rsidRDefault="003A757E" w:rsidP="003A757E">
      <w:pPr>
        <w:rPr>
          <w:rFonts w:ascii="Arial" w:eastAsia="Arial" w:hAnsi="Arial" w:cs="Arial"/>
          <w:b/>
          <w:i/>
          <w:noProof/>
          <w:sz w:val="24"/>
          <w:szCs w:val="24"/>
        </w:rPr>
      </w:pPr>
    </w:p>
    <w:p w14:paraId="15C96394" w14:textId="77777777" w:rsidR="003A757E" w:rsidRPr="00E00B6D" w:rsidRDefault="003A757E" w:rsidP="003A757E">
      <w:pPr>
        <w:rPr>
          <w:b/>
          <w:sz w:val="24"/>
          <w:szCs w:val="24"/>
        </w:rPr>
      </w:pPr>
      <w:r w:rsidRPr="00E00B6D">
        <w:rPr>
          <w:b/>
          <w:sz w:val="24"/>
          <w:szCs w:val="24"/>
        </w:rPr>
        <w:t>Patient and Public Partner Engagement and Activity Log:</w:t>
      </w:r>
    </w:p>
    <w:p w14:paraId="69FDD64A" w14:textId="77777777" w:rsidR="003A757E" w:rsidRDefault="003A757E" w:rsidP="003A757E">
      <w:pPr>
        <w:rPr>
          <w:rFonts w:ascii="Arial" w:eastAsia="Times New Roman" w:hAnsi="Arial" w:cs="Times New Roman"/>
          <w:b/>
          <w:bCs/>
          <w:sz w:val="24"/>
          <w:szCs w:val="24"/>
        </w:rPr>
      </w:pPr>
    </w:p>
    <w:p w14:paraId="4A12D78F" w14:textId="77777777" w:rsidR="003A757E" w:rsidRPr="00F23823" w:rsidRDefault="003A757E" w:rsidP="003A757E">
      <w:pPr>
        <w:rPr>
          <w:rFonts w:ascii="Arial" w:eastAsia="Arial" w:hAnsi="Arial" w:cs="Arial"/>
          <w:b/>
          <w:i/>
          <w:noProof/>
          <w:sz w:val="24"/>
          <w:szCs w:val="24"/>
        </w:rPr>
      </w:pPr>
      <w:r w:rsidRPr="001C4E16">
        <w:rPr>
          <w:rFonts w:ascii="Arial" w:eastAsia="Times New Roman" w:hAnsi="Arial" w:cs="Times New Roman"/>
          <w:b/>
          <w:bCs/>
          <w:sz w:val="24"/>
          <w:szCs w:val="24"/>
        </w:rPr>
        <w:t xml:space="preserve">First and last name: </w:t>
      </w:r>
      <w:sdt>
        <w:sdtPr>
          <w:rPr>
            <w:rFonts w:ascii="Arial" w:eastAsia="Times New Roman" w:hAnsi="Arial" w:cs="Times New Roman"/>
            <w:b/>
            <w:bCs/>
            <w:color w:val="404040" w:themeColor="text1" w:themeTint="BF"/>
            <w:sz w:val="24"/>
            <w:szCs w:val="24"/>
          </w:rPr>
          <w:id w:val="651406337"/>
          <w:placeholder>
            <w:docPart w:val="D66489C86CAF4906A3808DC25DA2CFD6"/>
          </w:placeholder>
          <w:showingPlcHdr/>
        </w:sdtPr>
        <w:sdtEndPr>
          <w:rPr>
            <w:color w:val="191919" w:themeColor="text1" w:themeTint="E6"/>
          </w:rPr>
        </w:sdtEndPr>
        <w:sdtContent>
          <w:r w:rsidRPr="00E00B6D">
            <w:rPr>
              <w:rStyle w:val="PlaceholderText"/>
              <w:color w:val="404040" w:themeColor="text1" w:themeTint="BF"/>
              <w:sz w:val="24"/>
              <w:szCs w:val="24"/>
            </w:rPr>
            <w:t>Click or tap here to enter text.</w:t>
          </w:r>
        </w:sdtContent>
      </w:sdt>
    </w:p>
    <w:p w14:paraId="4FE45A65" w14:textId="77777777" w:rsidR="003A757E" w:rsidRDefault="003A757E" w:rsidP="003A757E">
      <w:pPr>
        <w:spacing w:after="120"/>
        <w:rPr>
          <w:rFonts w:ascii="Arial" w:eastAsia="Arial" w:hAnsi="Arial" w:cs="Times New Roman"/>
          <w:b/>
          <w:sz w:val="24"/>
          <w:szCs w:val="24"/>
        </w:rPr>
      </w:pPr>
    </w:p>
    <w:p w14:paraId="066CBF8B" w14:textId="77777777" w:rsidR="003A757E" w:rsidRPr="001C4E16" w:rsidRDefault="003A757E" w:rsidP="003A757E">
      <w:pPr>
        <w:spacing w:after="240"/>
        <w:rPr>
          <w:rFonts w:ascii="Arial" w:eastAsia="Arial" w:hAnsi="Arial" w:cs="Times New Roman"/>
          <w:b/>
          <w:color w:val="191919" w:themeColor="text1" w:themeTint="E6"/>
          <w:sz w:val="24"/>
          <w:szCs w:val="24"/>
        </w:rPr>
      </w:pPr>
      <w:r w:rsidRPr="001C4E16">
        <w:rPr>
          <w:rFonts w:ascii="Arial" w:eastAsia="Arial" w:hAnsi="Arial" w:cs="Times New Roman"/>
          <w:b/>
          <w:sz w:val="24"/>
          <w:szCs w:val="24"/>
        </w:rPr>
        <w:t xml:space="preserve">Period of Engagement </w:t>
      </w:r>
      <w:r w:rsidRPr="00EF2C06">
        <w:rPr>
          <w:rFonts w:ascii="Arial" w:eastAsia="Arial" w:hAnsi="Arial" w:cs="Times New Roman"/>
          <w:i/>
          <w:color w:val="0D0D0D" w:themeColor="text2" w:themeTint="F2"/>
          <w:sz w:val="24"/>
          <w:szCs w:val="24"/>
        </w:rPr>
        <w:t xml:space="preserve">(E.g. January 2019-April 2019): </w:t>
      </w:r>
      <w:sdt>
        <w:sdtPr>
          <w:rPr>
            <w:rFonts w:ascii="Arial" w:eastAsia="Arial" w:hAnsi="Arial" w:cs="Times New Roman"/>
            <w:i/>
            <w:color w:val="191919" w:themeColor="text1" w:themeTint="E6"/>
            <w:sz w:val="24"/>
            <w:szCs w:val="24"/>
          </w:rPr>
          <w:id w:val="-1396503879"/>
          <w:placeholder>
            <w:docPart w:val="D66489C86CAF4906A3808DC25DA2CFD6"/>
          </w:placeholder>
          <w:showingPlcHdr/>
        </w:sdtPr>
        <w:sdtEndPr/>
        <w:sdtContent>
          <w:r w:rsidRPr="00E00B6D">
            <w:rPr>
              <w:rStyle w:val="PlaceholderText"/>
              <w:color w:val="404040" w:themeColor="text1" w:themeTint="BF"/>
              <w:sz w:val="24"/>
              <w:szCs w:val="24"/>
            </w:rPr>
            <w:t>Click or tap here to enter text.</w:t>
          </w:r>
        </w:sdtContent>
      </w:sdt>
    </w:p>
    <w:tbl>
      <w:tblPr>
        <w:tblStyle w:val="TableGrid1"/>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8" w:type="dxa"/>
          <w:left w:w="115" w:type="dxa"/>
          <w:bottom w:w="58" w:type="dxa"/>
          <w:right w:w="115" w:type="dxa"/>
        </w:tblCellMar>
        <w:tblLook w:val="04A0" w:firstRow="1" w:lastRow="0" w:firstColumn="1" w:lastColumn="0" w:noHBand="0" w:noVBand="1"/>
        <w:tblCaption w:val="Patient and Public Partner Engagement and Activity Log"/>
        <w:tblDescription w:val="Table for reporting engagement or activity hours, including the following fields: activity name, optional description, date, and number of hours. "/>
      </w:tblPr>
      <w:tblGrid>
        <w:gridCol w:w="3119"/>
        <w:gridCol w:w="2433"/>
        <w:gridCol w:w="2431"/>
        <w:gridCol w:w="2087"/>
      </w:tblGrid>
      <w:tr w:rsidR="003A757E" w:rsidRPr="003467BC" w14:paraId="528E9D00" w14:textId="77777777" w:rsidTr="002F3A17">
        <w:trPr>
          <w:trHeight w:val="904"/>
          <w:tblHeader/>
        </w:trPr>
        <w:tc>
          <w:tcPr>
            <w:tcW w:w="1549" w:type="pct"/>
            <w:shd w:val="clear" w:color="auto" w:fill="F2F2F2" w:themeFill="background2" w:themeFillShade="F2"/>
          </w:tcPr>
          <w:p w14:paraId="14FCEBB9" w14:textId="77777777" w:rsidR="003A757E" w:rsidRPr="001C4E16" w:rsidRDefault="003A757E" w:rsidP="002F3A17">
            <w:pPr>
              <w:spacing w:before="120"/>
              <w:rPr>
                <w:rFonts w:ascii="Arial" w:eastAsia="Arial" w:hAnsi="Arial" w:cs="Arial"/>
                <w:b/>
                <w:sz w:val="24"/>
                <w:szCs w:val="24"/>
              </w:rPr>
            </w:pPr>
            <w:bookmarkStart w:id="1" w:name="_Hlk189495872"/>
            <w:r w:rsidRPr="001C4E16">
              <w:rPr>
                <w:rFonts w:ascii="Arial" w:eastAsia="Arial" w:hAnsi="Arial" w:cs="Arial"/>
                <w:b/>
                <w:sz w:val="24"/>
                <w:szCs w:val="24"/>
              </w:rPr>
              <w:t>ACTIVITY NAME</w:t>
            </w:r>
          </w:p>
          <w:p w14:paraId="45EBE2D6" w14:textId="77777777" w:rsidR="003A757E" w:rsidRPr="001C4E16" w:rsidRDefault="003A757E" w:rsidP="002F3A17">
            <w:pPr>
              <w:spacing w:before="120"/>
              <w:rPr>
                <w:rFonts w:ascii="Arial" w:eastAsia="Arial" w:hAnsi="Arial" w:cs="Arial"/>
                <w:b/>
                <w:sz w:val="24"/>
                <w:szCs w:val="24"/>
              </w:rPr>
            </w:pPr>
            <w:r w:rsidRPr="001C4E16">
              <w:rPr>
                <w:rFonts w:ascii="Arial" w:eastAsia="Arial" w:hAnsi="Arial" w:cs="Arial"/>
                <w:i/>
                <w:color w:val="191919" w:themeColor="text1" w:themeTint="E6"/>
                <w:sz w:val="24"/>
                <w:szCs w:val="24"/>
              </w:rPr>
              <w:t>(E.g., EC Meeting No. 1)</w:t>
            </w:r>
          </w:p>
        </w:tc>
        <w:tc>
          <w:tcPr>
            <w:tcW w:w="1208" w:type="pct"/>
            <w:shd w:val="clear" w:color="auto" w:fill="F2F2F2" w:themeFill="background2" w:themeFillShade="F2"/>
          </w:tcPr>
          <w:p w14:paraId="056A024A" w14:textId="77777777" w:rsidR="003A757E" w:rsidRPr="001C4E16" w:rsidRDefault="003A757E" w:rsidP="002F3A17">
            <w:pPr>
              <w:spacing w:before="120"/>
              <w:rPr>
                <w:rFonts w:ascii="Arial" w:eastAsia="Arial" w:hAnsi="Arial" w:cs="Arial"/>
                <w:b/>
                <w:sz w:val="24"/>
                <w:szCs w:val="24"/>
              </w:rPr>
            </w:pPr>
            <w:r w:rsidRPr="001C4E16">
              <w:rPr>
                <w:rFonts w:ascii="Arial" w:eastAsia="Arial" w:hAnsi="Arial" w:cs="Arial"/>
                <w:b/>
                <w:sz w:val="24"/>
                <w:szCs w:val="24"/>
              </w:rPr>
              <w:t>DESCRIPTION (optional)</w:t>
            </w:r>
          </w:p>
          <w:p w14:paraId="4EE67C7E" w14:textId="77777777" w:rsidR="003A757E" w:rsidRPr="001C4E16" w:rsidRDefault="003A757E" w:rsidP="002F3A17">
            <w:pPr>
              <w:spacing w:before="120"/>
              <w:rPr>
                <w:rFonts w:ascii="Arial" w:eastAsia="Arial" w:hAnsi="Arial" w:cs="Arial"/>
                <w:i/>
                <w:sz w:val="24"/>
                <w:szCs w:val="24"/>
              </w:rPr>
            </w:pPr>
            <w:r w:rsidRPr="001C4E16">
              <w:rPr>
                <w:rFonts w:ascii="Arial" w:eastAsia="Arial" w:hAnsi="Arial" w:cs="Arial"/>
                <w:i/>
                <w:color w:val="191919" w:themeColor="text1" w:themeTint="E6"/>
                <w:sz w:val="24"/>
                <w:szCs w:val="24"/>
              </w:rPr>
              <w:t>(E.g. Recurring meeting to discuss business)</w:t>
            </w:r>
          </w:p>
        </w:tc>
        <w:tc>
          <w:tcPr>
            <w:tcW w:w="1207" w:type="pct"/>
            <w:shd w:val="clear" w:color="auto" w:fill="F2F2F2" w:themeFill="background2" w:themeFillShade="F2"/>
          </w:tcPr>
          <w:p w14:paraId="7B42BCAB" w14:textId="77777777" w:rsidR="003A757E" w:rsidRPr="001C4E16" w:rsidRDefault="003A757E" w:rsidP="002F3A17">
            <w:pPr>
              <w:spacing w:before="120"/>
              <w:rPr>
                <w:rFonts w:ascii="Arial" w:eastAsia="Arial" w:hAnsi="Arial" w:cs="Arial"/>
                <w:b/>
                <w:sz w:val="24"/>
                <w:szCs w:val="24"/>
              </w:rPr>
            </w:pPr>
            <w:r w:rsidRPr="001C4E16">
              <w:rPr>
                <w:rFonts w:ascii="Arial" w:eastAsia="Arial" w:hAnsi="Arial" w:cs="Arial"/>
                <w:b/>
                <w:sz w:val="24"/>
                <w:szCs w:val="24"/>
              </w:rPr>
              <w:t>DATE OF ACTIVITY</w:t>
            </w:r>
          </w:p>
          <w:p w14:paraId="4A4CF697" w14:textId="77777777" w:rsidR="003A757E" w:rsidRPr="001C4E16" w:rsidRDefault="003A757E" w:rsidP="002F3A17">
            <w:pPr>
              <w:spacing w:before="120"/>
              <w:rPr>
                <w:rFonts w:ascii="Arial" w:eastAsia="Arial" w:hAnsi="Arial" w:cs="Arial"/>
                <w:b/>
                <w:i/>
                <w:sz w:val="24"/>
                <w:szCs w:val="24"/>
              </w:rPr>
            </w:pPr>
            <w:r w:rsidRPr="001C4E16">
              <w:rPr>
                <w:rFonts w:ascii="Arial" w:eastAsia="Arial" w:hAnsi="Arial" w:cs="Arial"/>
                <w:i/>
                <w:color w:val="191919" w:themeColor="text1" w:themeTint="E6"/>
                <w:sz w:val="24"/>
                <w:szCs w:val="24"/>
              </w:rPr>
              <w:t>(E.g. August 27, 2018)</w:t>
            </w:r>
          </w:p>
        </w:tc>
        <w:tc>
          <w:tcPr>
            <w:tcW w:w="1036" w:type="pct"/>
            <w:shd w:val="clear" w:color="auto" w:fill="F2F2F2" w:themeFill="background2" w:themeFillShade="F2"/>
          </w:tcPr>
          <w:p w14:paraId="059CCC1C" w14:textId="77777777" w:rsidR="003A757E" w:rsidRPr="001C4E16" w:rsidRDefault="003A757E" w:rsidP="002F3A17">
            <w:pPr>
              <w:spacing w:before="120"/>
              <w:rPr>
                <w:rFonts w:ascii="Arial" w:eastAsia="Arial" w:hAnsi="Arial" w:cs="Arial"/>
                <w:b/>
                <w:sz w:val="24"/>
                <w:szCs w:val="24"/>
              </w:rPr>
            </w:pPr>
            <w:r w:rsidRPr="001C4E16">
              <w:rPr>
                <w:rFonts w:ascii="Arial" w:eastAsia="Arial" w:hAnsi="Arial" w:cs="Arial"/>
                <w:b/>
                <w:sz w:val="24"/>
                <w:szCs w:val="24"/>
              </w:rPr>
              <w:t>NUMBER OF HOURS</w:t>
            </w:r>
          </w:p>
          <w:p w14:paraId="6B4F0C0F" w14:textId="77777777" w:rsidR="003A757E" w:rsidRPr="001C4E16" w:rsidRDefault="003A757E" w:rsidP="002F3A17">
            <w:pPr>
              <w:spacing w:before="120"/>
              <w:rPr>
                <w:rFonts w:ascii="Arial" w:eastAsia="Arial" w:hAnsi="Arial" w:cs="Arial"/>
                <w:b/>
                <w:sz w:val="24"/>
                <w:szCs w:val="24"/>
              </w:rPr>
            </w:pPr>
          </w:p>
        </w:tc>
      </w:tr>
      <w:tr w:rsidR="003A757E" w:rsidRPr="003467BC" w14:paraId="56043E4B" w14:textId="77777777" w:rsidTr="002F3A17">
        <w:trPr>
          <w:trHeight w:val="38"/>
        </w:trPr>
        <w:tc>
          <w:tcPr>
            <w:tcW w:w="1549" w:type="pct"/>
            <w:vAlign w:val="bottom"/>
          </w:tcPr>
          <w:p w14:paraId="4429E516" w14:textId="77777777" w:rsidR="003A757E" w:rsidRPr="001C4E16" w:rsidRDefault="003A757E" w:rsidP="002F3A17">
            <w:pPr>
              <w:spacing w:before="120"/>
              <w:rPr>
                <w:rFonts w:ascii="Arial" w:eastAsia="Arial" w:hAnsi="Arial" w:cs="Arial"/>
                <w:sz w:val="24"/>
                <w:szCs w:val="24"/>
              </w:rPr>
            </w:pPr>
          </w:p>
        </w:tc>
        <w:tc>
          <w:tcPr>
            <w:tcW w:w="1208" w:type="pct"/>
          </w:tcPr>
          <w:p w14:paraId="16465FE7" w14:textId="77777777" w:rsidR="003A757E" w:rsidRPr="003467BC" w:rsidRDefault="003A757E" w:rsidP="002F3A17">
            <w:pPr>
              <w:spacing w:before="120"/>
              <w:rPr>
                <w:rFonts w:ascii="Arial" w:eastAsia="Arial" w:hAnsi="Arial" w:cs="Arial"/>
              </w:rPr>
            </w:pPr>
          </w:p>
        </w:tc>
        <w:tc>
          <w:tcPr>
            <w:tcW w:w="1207" w:type="pct"/>
          </w:tcPr>
          <w:p w14:paraId="24D9CB68" w14:textId="77777777" w:rsidR="003A757E" w:rsidRPr="003467BC" w:rsidRDefault="003A757E" w:rsidP="002F3A17">
            <w:pPr>
              <w:spacing w:before="120"/>
              <w:rPr>
                <w:rFonts w:ascii="Arial" w:eastAsia="Arial" w:hAnsi="Arial" w:cs="Arial"/>
              </w:rPr>
            </w:pPr>
          </w:p>
        </w:tc>
        <w:tc>
          <w:tcPr>
            <w:tcW w:w="1036" w:type="pct"/>
            <w:vAlign w:val="bottom"/>
          </w:tcPr>
          <w:p w14:paraId="525D07E2" w14:textId="77777777" w:rsidR="003A757E" w:rsidRPr="003467BC" w:rsidRDefault="003A757E" w:rsidP="002F3A17">
            <w:pPr>
              <w:spacing w:before="120"/>
              <w:jc w:val="center"/>
              <w:rPr>
                <w:rFonts w:ascii="Arial" w:eastAsia="Arial" w:hAnsi="Arial" w:cs="Arial"/>
                <w:b/>
              </w:rPr>
            </w:pPr>
          </w:p>
        </w:tc>
      </w:tr>
      <w:tr w:rsidR="003A757E" w:rsidRPr="003467BC" w14:paraId="36C9FFAE" w14:textId="77777777" w:rsidTr="002F3A17">
        <w:tc>
          <w:tcPr>
            <w:tcW w:w="1549" w:type="pct"/>
          </w:tcPr>
          <w:p w14:paraId="7BD6B13D" w14:textId="77777777" w:rsidR="003A757E" w:rsidRPr="001C4E16" w:rsidRDefault="003A757E" w:rsidP="002F3A17">
            <w:pPr>
              <w:spacing w:before="120"/>
              <w:rPr>
                <w:rFonts w:ascii="Arial" w:eastAsia="Arial" w:hAnsi="Arial" w:cs="Arial"/>
                <w:sz w:val="24"/>
                <w:szCs w:val="24"/>
              </w:rPr>
            </w:pPr>
          </w:p>
        </w:tc>
        <w:tc>
          <w:tcPr>
            <w:tcW w:w="1208" w:type="pct"/>
          </w:tcPr>
          <w:p w14:paraId="765A63DF" w14:textId="77777777" w:rsidR="003A757E" w:rsidRPr="003467BC" w:rsidRDefault="003A757E" w:rsidP="002F3A17">
            <w:pPr>
              <w:spacing w:before="120"/>
              <w:rPr>
                <w:rFonts w:ascii="Arial" w:eastAsia="Arial" w:hAnsi="Arial" w:cs="Arial"/>
              </w:rPr>
            </w:pPr>
          </w:p>
        </w:tc>
        <w:tc>
          <w:tcPr>
            <w:tcW w:w="1207" w:type="pct"/>
          </w:tcPr>
          <w:p w14:paraId="04B665D1" w14:textId="77777777" w:rsidR="003A757E" w:rsidRPr="003467BC" w:rsidRDefault="003A757E" w:rsidP="002F3A17">
            <w:pPr>
              <w:spacing w:before="120"/>
              <w:rPr>
                <w:rFonts w:ascii="Arial" w:eastAsia="Arial" w:hAnsi="Arial" w:cs="Arial"/>
              </w:rPr>
            </w:pPr>
          </w:p>
        </w:tc>
        <w:tc>
          <w:tcPr>
            <w:tcW w:w="1036" w:type="pct"/>
            <w:vAlign w:val="center"/>
          </w:tcPr>
          <w:p w14:paraId="646CA385" w14:textId="77777777" w:rsidR="003A757E" w:rsidRPr="003467BC" w:rsidRDefault="003A757E" w:rsidP="002F3A17">
            <w:pPr>
              <w:spacing w:before="120"/>
              <w:jc w:val="center"/>
              <w:rPr>
                <w:rFonts w:ascii="Arial" w:eastAsia="Arial" w:hAnsi="Arial" w:cs="Arial"/>
                <w:b/>
              </w:rPr>
            </w:pPr>
          </w:p>
        </w:tc>
      </w:tr>
      <w:tr w:rsidR="003A757E" w:rsidRPr="003467BC" w14:paraId="7DBA6187" w14:textId="77777777" w:rsidTr="002F3A17">
        <w:tc>
          <w:tcPr>
            <w:tcW w:w="1549" w:type="pct"/>
          </w:tcPr>
          <w:p w14:paraId="7E62924B" w14:textId="77777777" w:rsidR="003A757E" w:rsidRPr="001C4E16" w:rsidRDefault="003A757E" w:rsidP="002F3A17">
            <w:pPr>
              <w:spacing w:before="120"/>
              <w:rPr>
                <w:rFonts w:ascii="Arial" w:eastAsia="Arial" w:hAnsi="Arial" w:cs="Arial"/>
                <w:sz w:val="24"/>
                <w:szCs w:val="24"/>
              </w:rPr>
            </w:pPr>
          </w:p>
        </w:tc>
        <w:tc>
          <w:tcPr>
            <w:tcW w:w="1208" w:type="pct"/>
          </w:tcPr>
          <w:p w14:paraId="26935084" w14:textId="77777777" w:rsidR="003A757E" w:rsidRPr="003467BC" w:rsidRDefault="003A757E" w:rsidP="002F3A17">
            <w:pPr>
              <w:spacing w:before="120" w:line="276" w:lineRule="auto"/>
              <w:rPr>
                <w:rFonts w:ascii="Arial" w:eastAsia="Arial" w:hAnsi="Arial" w:cs="Arial"/>
              </w:rPr>
            </w:pPr>
          </w:p>
        </w:tc>
        <w:tc>
          <w:tcPr>
            <w:tcW w:w="1207" w:type="pct"/>
          </w:tcPr>
          <w:p w14:paraId="7C84A8CC" w14:textId="77777777" w:rsidR="003A757E" w:rsidRPr="003467BC" w:rsidRDefault="003A757E" w:rsidP="002F3A17">
            <w:pPr>
              <w:spacing w:before="120" w:line="276" w:lineRule="auto"/>
              <w:rPr>
                <w:rFonts w:ascii="Arial" w:eastAsia="Arial" w:hAnsi="Arial" w:cs="Arial"/>
              </w:rPr>
            </w:pPr>
          </w:p>
        </w:tc>
        <w:tc>
          <w:tcPr>
            <w:tcW w:w="1036" w:type="pct"/>
            <w:vAlign w:val="center"/>
          </w:tcPr>
          <w:p w14:paraId="084C99F1" w14:textId="77777777" w:rsidR="003A757E" w:rsidRPr="003467BC" w:rsidRDefault="003A757E" w:rsidP="002F3A17">
            <w:pPr>
              <w:spacing w:before="120"/>
              <w:jc w:val="center"/>
              <w:rPr>
                <w:rFonts w:ascii="Arial" w:eastAsia="Arial" w:hAnsi="Arial" w:cs="Arial"/>
                <w:b/>
              </w:rPr>
            </w:pPr>
          </w:p>
        </w:tc>
      </w:tr>
      <w:bookmarkEnd w:id="1"/>
    </w:tbl>
    <w:p w14:paraId="723C73F9" w14:textId="77777777" w:rsidR="003A757E" w:rsidRDefault="003A757E" w:rsidP="003A757E">
      <w:pPr>
        <w:spacing w:before="120" w:after="120"/>
        <w:rPr>
          <w:rFonts w:asciiTheme="majorHAnsi" w:eastAsia="Arial" w:hAnsiTheme="majorHAnsi" w:cstheme="majorHAnsi"/>
          <w:b/>
          <w:sz w:val="24"/>
          <w:szCs w:val="24"/>
        </w:rPr>
      </w:pPr>
    </w:p>
    <w:tbl>
      <w:tblPr>
        <w:tblStyle w:val="TableGrid1"/>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8" w:type="dxa"/>
          <w:left w:w="115" w:type="dxa"/>
          <w:bottom w:w="58" w:type="dxa"/>
          <w:right w:w="115" w:type="dxa"/>
        </w:tblCellMar>
        <w:tblLook w:val="04A0" w:firstRow="1" w:lastRow="0" w:firstColumn="1" w:lastColumn="0" w:noHBand="0" w:noVBand="1"/>
        <w:tblCaption w:val="Activity and Engagement Log"/>
        <w:tblDescription w:val="Table for the purpose of reporting engagement/activity hours. It contains the following fields: activity name, description of activity (optional), date of activity, and number of hours. "/>
      </w:tblPr>
      <w:tblGrid>
        <w:gridCol w:w="3416"/>
        <w:gridCol w:w="6654"/>
      </w:tblGrid>
      <w:tr w:rsidR="003A757E" w:rsidRPr="003467BC" w14:paraId="7FCBA4EC" w14:textId="77777777" w:rsidTr="002F3A17">
        <w:trPr>
          <w:tblHeader/>
        </w:trPr>
        <w:tc>
          <w:tcPr>
            <w:tcW w:w="1696" w:type="pct"/>
            <w:tcBorders>
              <w:bottom w:val="single" w:sz="4" w:space="0" w:color="auto"/>
            </w:tcBorders>
            <w:shd w:val="clear" w:color="auto" w:fill="E5E5E5" w:themeFill="text1" w:themeFillTint="1A"/>
          </w:tcPr>
          <w:p w14:paraId="143A0215" w14:textId="77777777" w:rsidR="003A757E" w:rsidRPr="0099648E" w:rsidRDefault="003A757E" w:rsidP="002F3A17">
            <w:pPr>
              <w:rPr>
                <w:rFonts w:ascii="Arial" w:eastAsia="Arial" w:hAnsi="Arial" w:cs="Arial"/>
                <w:b/>
                <w:sz w:val="24"/>
                <w:szCs w:val="24"/>
              </w:rPr>
            </w:pPr>
            <w:r>
              <w:rPr>
                <w:rFonts w:ascii="Arial" w:eastAsia="Arial" w:hAnsi="Arial" w:cs="Arial"/>
                <w:b/>
                <w:sz w:val="24"/>
                <w:szCs w:val="24"/>
              </w:rPr>
              <w:lastRenderedPageBreak/>
              <w:t>Description</w:t>
            </w:r>
          </w:p>
        </w:tc>
        <w:tc>
          <w:tcPr>
            <w:tcW w:w="3304" w:type="pct"/>
            <w:tcBorders>
              <w:bottom w:val="single" w:sz="4" w:space="0" w:color="auto"/>
            </w:tcBorders>
            <w:shd w:val="clear" w:color="auto" w:fill="E5E5E5" w:themeFill="text1" w:themeFillTint="1A"/>
            <w:vAlign w:val="center"/>
          </w:tcPr>
          <w:p w14:paraId="106EA564" w14:textId="77777777" w:rsidR="003A757E" w:rsidRPr="0099648E" w:rsidRDefault="003A757E" w:rsidP="002F3A17">
            <w:pPr>
              <w:rPr>
                <w:rFonts w:ascii="Arial" w:eastAsia="Arial" w:hAnsi="Arial" w:cs="Arial"/>
                <w:b/>
                <w:sz w:val="24"/>
                <w:szCs w:val="24"/>
              </w:rPr>
            </w:pPr>
            <w:r>
              <w:rPr>
                <w:rFonts w:ascii="Arial" w:eastAsia="Arial" w:hAnsi="Arial" w:cs="Arial"/>
                <w:b/>
                <w:sz w:val="24"/>
                <w:szCs w:val="24"/>
              </w:rPr>
              <w:t>Amount (Office Use Only)</w:t>
            </w:r>
          </w:p>
        </w:tc>
      </w:tr>
      <w:tr w:rsidR="003A757E" w:rsidRPr="003467BC" w14:paraId="51FA6AA5" w14:textId="77777777" w:rsidTr="002F3A17">
        <w:tc>
          <w:tcPr>
            <w:tcW w:w="1696" w:type="pct"/>
            <w:tcBorders>
              <w:bottom w:val="single" w:sz="4" w:space="0" w:color="auto"/>
            </w:tcBorders>
          </w:tcPr>
          <w:p w14:paraId="4282E965" w14:textId="77777777" w:rsidR="003A757E" w:rsidRPr="001C4E16" w:rsidRDefault="003A757E" w:rsidP="002F3A17">
            <w:pPr>
              <w:rPr>
                <w:rFonts w:ascii="Arial" w:eastAsia="Arial" w:hAnsi="Arial" w:cs="Arial"/>
                <w:b/>
                <w:sz w:val="24"/>
                <w:szCs w:val="24"/>
              </w:rPr>
            </w:pPr>
            <w:r>
              <w:rPr>
                <w:rFonts w:ascii="Arial" w:eastAsia="Arial" w:hAnsi="Arial" w:cs="Arial"/>
                <w:b/>
                <w:sz w:val="24"/>
                <w:szCs w:val="24"/>
              </w:rPr>
              <w:t>Total Hours Contributed</w:t>
            </w:r>
          </w:p>
        </w:tc>
        <w:tc>
          <w:tcPr>
            <w:tcW w:w="3304" w:type="pct"/>
            <w:tcBorders>
              <w:bottom w:val="single" w:sz="4" w:space="0" w:color="auto"/>
            </w:tcBorders>
            <w:vAlign w:val="center"/>
          </w:tcPr>
          <w:p w14:paraId="3340A4AE" w14:textId="77777777" w:rsidR="003A757E" w:rsidRPr="003467BC" w:rsidRDefault="003A757E" w:rsidP="002F3A17">
            <w:pPr>
              <w:jc w:val="center"/>
              <w:rPr>
                <w:rFonts w:ascii="Arial" w:eastAsia="Arial" w:hAnsi="Arial" w:cs="Arial"/>
                <w:b/>
              </w:rPr>
            </w:pPr>
          </w:p>
        </w:tc>
      </w:tr>
      <w:tr w:rsidR="003A757E" w:rsidRPr="003467BC" w14:paraId="44793C3A" w14:textId="77777777" w:rsidTr="002F3A17">
        <w:tc>
          <w:tcPr>
            <w:tcW w:w="1696" w:type="pct"/>
            <w:tcBorders>
              <w:top w:val="single" w:sz="4" w:space="0" w:color="auto"/>
            </w:tcBorders>
          </w:tcPr>
          <w:p w14:paraId="0EDA2811" w14:textId="77777777" w:rsidR="003A757E" w:rsidRPr="001C4E16" w:rsidRDefault="003A757E" w:rsidP="002F3A17">
            <w:pPr>
              <w:rPr>
                <w:rFonts w:ascii="Arial" w:eastAsia="Arial" w:hAnsi="Arial" w:cs="Arial"/>
                <w:b/>
                <w:sz w:val="24"/>
              </w:rPr>
            </w:pPr>
            <w:r>
              <w:rPr>
                <w:rFonts w:ascii="Arial" w:eastAsia="Arial" w:hAnsi="Arial" w:cs="Arial"/>
                <w:b/>
                <w:sz w:val="24"/>
              </w:rPr>
              <w:t xml:space="preserve">Alliance Honorarium </w:t>
            </w:r>
            <w:r w:rsidRPr="001C4E16">
              <w:rPr>
                <w:rFonts w:ascii="Arial" w:eastAsia="Arial" w:hAnsi="Arial" w:cs="Arial"/>
                <w:b/>
                <w:sz w:val="24"/>
              </w:rPr>
              <w:t xml:space="preserve">  </w:t>
            </w:r>
          </w:p>
        </w:tc>
        <w:tc>
          <w:tcPr>
            <w:tcW w:w="3304" w:type="pct"/>
            <w:tcBorders>
              <w:top w:val="single" w:sz="4" w:space="0" w:color="auto"/>
            </w:tcBorders>
            <w:vAlign w:val="center"/>
          </w:tcPr>
          <w:p w14:paraId="623FCBC5" w14:textId="77777777" w:rsidR="003A757E" w:rsidRPr="001C4E16" w:rsidRDefault="003A757E" w:rsidP="002F3A17">
            <w:pPr>
              <w:jc w:val="center"/>
              <w:rPr>
                <w:rFonts w:ascii="Arial" w:eastAsia="Arial" w:hAnsi="Arial" w:cs="Arial"/>
                <w:b/>
                <w:sz w:val="24"/>
              </w:rPr>
            </w:pPr>
          </w:p>
        </w:tc>
      </w:tr>
    </w:tbl>
    <w:p w14:paraId="7A0859FA" w14:textId="77777777" w:rsidR="003A757E" w:rsidRDefault="003A757E" w:rsidP="003A757E">
      <w:pPr>
        <w:spacing w:before="120" w:after="120"/>
        <w:rPr>
          <w:rFonts w:asciiTheme="majorHAnsi" w:eastAsia="Arial" w:hAnsiTheme="majorHAnsi" w:cstheme="majorHAnsi"/>
          <w:b/>
          <w:sz w:val="24"/>
          <w:szCs w:val="24"/>
        </w:rPr>
      </w:pPr>
    </w:p>
    <w:p w14:paraId="2D70D504" w14:textId="77777777" w:rsidR="003A757E" w:rsidRPr="001C4E16" w:rsidRDefault="003A757E" w:rsidP="003A757E">
      <w:pPr>
        <w:spacing w:before="120" w:after="120"/>
        <w:rPr>
          <w:rFonts w:asciiTheme="majorHAnsi" w:eastAsia="Arial" w:hAnsiTheme="majorHAnsi" w:cstheme="majorHAnsi"/>
          <w:b/>
          <w:sz w:val="24"/>
          <w:szCs w:val="24"/>
        </w:rPr>
      </w:pPr>
      <w:r w:rsidRPr="001C4E16">
        <w:rPr>
          <w:rFonts w:asciiTheme="majorHAnsi" w:eastAsia="Arial" w:hAnsiTheme="majorHAnsi" w:cstheme="majorHAnsi"/>
          <w:b/>
          <w:sz w:val="24"/>
          <w:szCs w:val="24"/>
        </w:rPr>
        <w:t>Payment Consent</w:t>
      </w:r>
    </w:p>
    <w:p w14:paraId="5CA8C468" w14:textId="77777777" w:rsidR="003A757E" w:rsidRPr="001C4E16" w:rsidRDefault="00832EA6" w:rsidP="003A757E">
      <w:pPr>
        <w:spacing w:before="120" w:after="120"/>
        <w:rPr>
          <w:rFonts w:asciiTheme="majorHAnsi" w:eastAsia="Arial" w:hAnsiTheme="majorHAnsi" w:cstheme="majorHAnsi"/>
          <w:sz w:val="24"/>
          <w:szCs w:val="24"/>
        </w:rPr>
      </w:pPr>
      <w:sdt>
        <w:sdtPr>
          <w:rPr>
            <w:rFonts w:asciiTheme="majorHAnsi" w:eastAsia="Arial" w:hAnsiTheme="majorHAnsi" w:cstheme="majorHAnsi"/>
            <w:sz w:val="24"/>
            <w:szCs w:val="24"/>
          </w:rPr>
          <w:id w:val="897093442"/>
          <w14:checkbox>
            <w14:checked w14:val="0"/>
            <w14:checkedState w14:val="2612" w14:font="MS Gothic"/>
            <w14:uncheckedState w14:val="2610" w14:font="MS Gothic"/>
          </w14:checkbox>
        </w:sdtPr>
        <w:sdtEndPr/>
        <w:sdtContent>
          <w:r w:rsidR="003A757E" w:rsidRPr="001C4E16">
            <w:rPr>
              <w:rFonts w:ascii="Segoe UI Symbol" w:eastAsia="Arial" w:hAnsi="Segoe UI Symbol" w:cs="Segoe UI Symbol"/>
              <w:sz w:val="24"/>
              <w:szCs w:val="24"/>
            </w:rPr>
            <w:t>☐</w:t>
          </w:r>
        </w:sdtContent>
      </w:sdt>
      <w:r w:rsidR="003A757E" w:rsidRPr="001C4E16">
        <w:rPr>
          <w:rFonts w:asciiTheme="majorHAnsi" w:eastAsia="Arial" w:hAnsiTheme="majorHAnsi" w:cstheme="majorHAnsi"/>
          <w:sz w:val="24"/>
          <w:szCs w:val="24"/>
        </w:rPr>
        <w:t xml:space="preserve"> I wish to accept payment via e-transfer</w:t>
      </w:r>
      <w:r w:rsidR="003A757E">
        <w:rPr>
          <w:rFonts w:asciiTheme="majorHAnsi" w:eastAsia="Arial" w:hAnsiTheme="majorHAnsi" w:cstheme="majorHAnsi"/>
          <w:sz w:val="24"/>
          <w:szCs w:val="24"/>
        </w:rPr>
        <w:t>.</w:t>
      </w:r>
    </w:p>
    <w:p w14:paraId="5183AE56" w14:textId="59623F9D" w:rsidR="003A757E" w:rsidRDefault="00832EA6" w:rsidP="003A757E">
      <w:pPr>
        <w:spacing w:before="120" w:after="120"/>
        <w:rPr>
          <w:rFonts w:asciiTheme="majorHAnsi" w:eastAsia="Arial" w:hAnsiTheme="majorHAnsi" w:cstheme="majorHAnsi"/>
          <w:sz w:val="24"/>
          <w:szCs w:val="24"/>
        </w:rPr>
      </w:pPr>
      <w:sdt>
        <w:sdtPr>
          <w:rPr>
            <w:rFonts w:asciiTheme="majorHAnsi" w:eastAsia="Arial" w:hAnsiTheme="majorHAnsi" w:cstheme="majorHAnsi"/>
            <w:sz w:val="24"/>
            <w:szCs w:val="24"/>
          </w:rPr>
          <w:id w:val="1174685925"/>
          <w14:checkbox>
            <w14:checked w14:val="0"/>
            <w14:checkedState w14:val="2612" w14:font="MS Gothic"/>
            <w14:uncheckedState w14:val="2610" w14:font="MS Gothic"/>
          </w14:checkbox>
        </w:sdtPr>
        <w:sdtEndPr/>
        <w:sdtContent>
          <w:r w:rsidR="003A757E" w:rsidRPr="001C4E16">
            <w:rPr>
              <w:rFonts w:ascii="Segoe UI Symbol" w:eastAsia="Arial" w:hAnsi="Segoe UI Symbol" w:cs="Segoe UI Symbol"/>
              <w:sz w:val="24"/>
              <w:szCs w:val="24"/>
            </w:rPr>
            <w:t>☐</w:t>
          </w:r>
        </w:sdtContent>
      </w:sdt>
      <w:r w:rsidR="003A757E" w:rsidRPr="001C4E16">
        <w:rPr>
          <w:rFonts w:asciiTheme="majorHAnsi" w:eastAsia="Arial" w:hAnsiTheme="majorHAnsi" w:cstheme="majorHAnsi"/>
          <w:sz w:val="24"/>
          <w:szCs w:val="24"/>
        </w:rPr>
        <w:t xml:space="preserve"> I wish to </w:t>
      </w:r>
      <w:r w:rsidR="00FD3B90">
        <w:rPr>
          <w:rFonts w:asciiTheme="majorHAnsi" w:eastAsia="Arial" w:hAnsiTheme="majorHAnsi" w:cstheme="majorHAnsi"/>
          <w:sz w:val="24"/>
          <w:szCs w:val="24"/>
        </w:rPr>
        <w:t xml:space="preserve">accept </w:t>
      </w:r>
      <w:r w:rsidR="003A757E" w:rsidRPr="001C4E16">
        <w:rPr>
          <w:rFonts w:asciiTheme="majorHAnsi" w:eastAsia="Arial" w:hAnsiTheme="majorHAnsi" w:cstheme="majorHAnsi"/>
          <w:sz w:val="24"/>
          <w:szCs w:val="24"/>
        </w:rPr>
        <w:t>payment via gift card (we will contact you to discuss).</w:t>
      </w:r>
    </w:p>
    <w:p w14:paraId="4DF28E14" w14:textId="011B406A" w:rsidR="003A757E" w:rsidRPr="001C4E16" w:rsidRDefault="00832EA6" w:rsidP="003A757E">
      <w:pPr>
        <w:spacing w:before="120" w:after="120"/>
        <w:rPr>
          <w:rFonts w:asciiTheme="majorHAnsi" w:eastAsia="Arial" w:hAnsiTheme="majorHAnsi" w:cstheme="majorHAnsi"/>
          <w:sz w:val="24"/>
          <w:szCs w:val="24"/>
        </w:rPr>
      </w:pPr>
      <w:sdt>
        <w:sdtPr>
          <w:rPr>
            <w:rFonts w:asciiTheme="majorHAnsi" w:eastAsia="Arial" w:hAnsiTheme="majorHAnsi" w:cstheme="majorHAnsi"/>
            <w:sz w:val="24"/>
            <w:szCs w:val="24"/>
          </w:rPr>
          <w:id w:val="-1429188784"/>
          <w14:checkbox>
            <w14:checked w14:val="0"/>
            <w14:checkedState w14:val="2612" w14:font="MS Gothic"/>
            <w14:uncheckedState w14:val="2610" w14:font="MS Gothic"/>
          </w14:checkbox>
        </w:sdtPr>
        <w:sdtEndPr/>
        <w:sdtContent>
          <w:r w:rsidR="003A757E" w:rsidRPr="001C4E16">
            <w:rPr>
              <w:rFonts w:ascii="Segoe UI Symbol" w:eastAsia="Arial" w:hAnsi="Segoe UI Symbol" w:cs="Segoe UI Symbol"/>
              <w:sz w:val="24"/>
              <w:szCs w:val="24"/>
            </w:rPr>
            <w:t>☐</w:t>
          </w:r>
        </w:sdtContent>
      </w:sdt>
      <w:r w:rsidR="003A757E" w:rsidRPr="001C4E16">
        <w:rPr>
          <w:rFonts w:asciiTheme="majorHAnsi" w:eastAsia="Arial" w:hAnsiTheme="majorHAnsi" w:cstheme="majorHAnsi"/>
          <w:sz w:val="24"/>
          <w:szCs w:val="24"/>
        </w:rPr>
        <w:t xml:space="preserve"> </w:t>
      </w:r>
      <w:r w:rsidR="00FD3B90" w:rsidRPr="00FD3B90">
        <w:rPr>
          <w:rFonts w:asciiTheme="majorHAnsi" w:eastAsia="Arial" w:hAnsiTheme="majorHAnsi" w:cstheme="majorHAnsi"/>
          <w:sz w:val="24"/>
          <w:szCs w:val="24"/>
        </w:rPr>
        <w:t>I wish to discuss other forms of payment (we will contact you to discuss).</w:t>
      </w:r>
    </w:p>
    <w:p w14:paraId="6D4172B3" w14:textId="77777777" w:rsidR="003A757E" w:rsidRPr="001C4E16" w:rsidRDefault="00832EA6" w:rsidP="003A757E">
      <w:pPr>
        <w:spacing w:before="120" w:after="240"/>
        <w:rPr>
          <w:rFonts w:asciiTheme="majorHAnsi" w:eastAsia="Arial" w:hAnsiTheme="majorHAnsi" w:cstheme="majorHAnsi"/>
          <w:sz w:val="24"/>
          <w:szCs w:val="24"/>
        </w:rPr>
      </w:pPr>
      <w:sdt>
        <w:sdtPr>
          <w:rPr>
            <w:rFonts w:asciiTheme="majorHAnsi" w:eastAsia="Arial" w:hAnsiTheme="majorHAnsi" w:cstheme="majorHAnsi"/>
            <w:sz w:val="24"/>
            <w:szCs w:val="24"/>
          </w:rPr>
          <w:id w:val="-859280699"/>
          <w14:checkbox>
            <w14:checked w14:val="0"/>
            <w14:checkedState w14:val="2612" w14:font="MS Gothic"/>
            <w14:uncheckedState w14:val="2610" w14:font="MS Gothic"/>
          </w14:checkbox>
        </w:sdtPr>
        <w:sdtEndPr/>
        <w:sdtContent>
          <w:r w:rsidR="003A757E" w:rsidRPr="001C4E16">
            <w:rPr>
              <w:rFonts w:ascii="Segoe UI Symbol" w:eastAsia="Arial" w:hAnsi="Segoe UI Symbol" w:cs="Segoe UI Symbol"/>
              <w:sz w:val="24"/>
              <w:szCs w:val="24"/>
            </w:rPr>
            <w:t>☐</w:t>
          </w:r>
        </w:sdtContent>
      </w:sdt>
      <w:r w:rsidR="003A757E" w:rsidRPr="001C4E16">
        <w:rPr>
          <w:rFonts w:asciiTheme="majorHAnsi" w:eastAsia="Arial" w:hAnsiTheme="majorHAnsi" w:cstheme="majorHAnsi"/>
          <w:sz w:val="24"/>
          <w:szCs w:val="24"/>
        </w:rPr>
        <w:t xml:space="preserve"> I do not wish to receive any form of payment</w:t>
      </w:r>
      <w:r w:rsidR="003A757E">
        <w:rPr>
          <w:rFonts w:asciiTheme="majorHAnsi" w:eastAsia="Arial" w:hAnsiTheme="majorHAnsi" w:cstheme="majorHAnsi"/>
          <w:sz w:val="24"/>
          <w:szCs w:val="24"/>
        </w:rPr>
        <w:t>.</w:t>
      </w:r>
    </w:p>
    <w:p w14:paraId="02DA2A47" w14:textId="77777777" w:rsidR="003A757E" w:rsidRPr="001C4E16" w:rsidRDefault="003A757E" w:rsidP="003A757E">
      <w:pPr>
        <w:spacing w:before="120" w:after="120"/>
        <w:rPr>
          <w:rFonts w:ascii="Arial" w:eastAsia="Arial" w:hAnsi="Arial" w:cs="Arial"/>
          <w:noProof/>
          <w:sz w:val="24"/>
          <w:szCs w:val="24"/>
        </w:rPr>
      </w:pPr>
      <w:r w:rsidRPr="001C4E16">
        <w:rPr>
          <w:rFonts w:ascii="Arial" w:eastAsia="Arial" w:hAnsi="Arial" w:cs="Arial"/>
          <w:b/>
          <w:noProof/>
          <w:sz w:val="24"/>
          <w:szCs w:val="24"/>
        </w:rPr>
        <w:t>Privacy &amp; Confidentiality</w:t>
      </w:r>
    </w:p>
    <w:p w14:paraId="069492FB" w14:textId="77777777" w:rsidR="003A757E" w:rsidRPr="00473BA4" w:rsidRDefault="003A757E" w:rsidP="003A757E">
      <w:pPr>
        <w:spacing w:before="120" w:after="120"/>
        <w:rPr>
          <w:rFonts w:ascii="Arial" w:eastAsia="Arial" w:hAnsi="Arial" w:cs="Arial"/>
          <w:b/>
          <w:noProof/>
          <w:sz w:val="24"/>
          <w:szCs w:val="24"/>
        </w:rPr>
      </w:pPr>
      <w:r w:rsidRPr="001C4E16">
        <w:rPr>
          <w:rFonts w:ascii="Arial" w:eastAsia="Arial" w:hAnsi="Arial" w:cs="Arial"/>
          <w:noProof/>
          <w:sz w:val="24"/>
          <w:szCs w:val="24"/>
        </w:rPr>
        <w:t>Information provided will be strictly used for payment purposes and will be stored securely in the St. Michael’s Hospital network drive. They will be accessible only to the nominated principal investigator, study team and office of research administration at St. Michael’s Hospital.</w:t>
      </w:r>
      <w:r w:rsidRPr="001C4E16">
        <w:rPr>
          <w:rFonts w:ascii="Arial" w:eastAsia="Arial" w:hAnsi="Arial" w:cs="Arial"/>
          <w:b/>
          <w:noProof/>
          <w:sz w:val="24"/>
          <w:szCs w:val="24"/>
        </w:rPr>
        <w:t xml:space="preserve"> </w:t>
      </w:r>
      <w:r w:rsidRPr="001C4E16">
        <w:rPr>
          <w:rFonts w:ascii="Arial" w:eastAsia="Arial" w:hAnsi="Arial" w:cs="Arial"/>
          <w:noProof/>
          <w:sz w:val="24"/>
          <w:szCs w:val="24"/>
        </w:rPr>
        <w:t xml:space="preserve">Should there be any breach of privacy, you will be informed right away, but the chance that this information will be accidentally released is judged to be very small. If you would prefer to share personal information (e.g., social insurance number, banking details) over the phone, please email </w:t>
      </w:r>
      <w:hyperlink r:id="rId14" w:history="1">
        <w:r w:rsidRPr="001C4E16">
          <w:rPr>
            <w:rFonts w:ascii="Arial" w:eastAsia="Arial" w:hAnsi="Arial" w:cs="Arial"/>
            <w:noProof/>
            <w:color w:val="007BC3"/>
            <w:sz w:val="24"/>
            <w:szCs w:val="24"/>
            <w:u w:val="single"/>
          </w:rPr>
          <w:t>SPOREA@smh.ca</w:t>
        </w:r>
      </w:hyperlink>
      <w:r w:rsidRPr="001C4E16">
        <w:rPr>
          <w:rFonts w:ascii="Arial" w:eastAsia="Arial" w:hAnsi="Arial" w:cs="Arial"/>
          <w:noProof/>
          <w:sz w:val="24"/>
          <w:szCs w:val="24"/>
        </w:rPr>
        <w:t xml:space="preserve"> and a member of the Central Coordinating Office will schedule a call with you. </w:t>
      </w:r>
    </w:p>
    <w:p w14:paraId="0CD7489B" w14:textId="77777777" w:rsidR="003A757E" w:rsidRPr="001C4E16" w:rsidRDefault="003A757E" w:rsidP="003A757E">
      <w:pPr>
        <w:rPr>
          <w:rFonts w:ascii="Arial" w:eastAsia="Arial" w:hAnsi="Arial" w:cs="Times New Roman"/>
          <w:i/>
          <w:sz w:val="24"/>
          <w:szCs w:val="24"/>
        </w:rPr>
      </w:pPr>
      <w:r w:rsidRPr="001C4E16">
        <w:rPr>
          <w:rFonts w:ascii="Arial" w:eastAsia="Arial" w:hAnsi="Arial" w:cs="Times New Roman"/>
          <w:i/>
          <w:sz w:val="24"/>
          <w:szCs w:val="24"/>
        </w:rPr>
        <w:t>By signing below, you are acknowledging that you completed the work above and agree to receive recognition in the preferred form of the payment selected above.</w:t>
      </w:r>
    </w:p>
    <w:p w14:paraId="3A092D3A" w14:textId="77777777" w:rsidR="003A757E" w:rsidRPr="003467BC" w:rsidRDefault="003A757E" w:rsidP="003A757E">
      <w:pPr>
        <w:jc w:val="both"/>
        <w:rPr>
          <w:rFonts w:ascii="Arial" w:eastAsia="Arial" w:hAnsi="Arial" w:cs="Arial"/>
          <w:noProof/>
        </w:rPr>
      </w:pPr>
    </w:p>
    <w:tbl>
      <w:tblPr>
        <w:tblStyle w:val="TableGrid1"/>
        <w:tblW w:w="5002"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Caption w:val="Payment Authorization and Contact Information"/>
        <w:tblDescription w:val="This table presents fields for patient and public partners to authorize payment and provide their contact information. "/>
      </w:tblPr>
      <w:tblGrid>
        <w:gridCol w:w="10074"/>
      </w:tblGrid>
      <w:tr w:rsidR="003A757E" w:rsidRPr="003467BC" w14:paraId="1051B73E" w14:textId="77777777" w:rsidTr="002F3A17">
        <w:trPr>
          <w:trHeight w:val="633"/>
          <w:tblHeader/>
        </w:trPr>
        <w:tc>
          <w:tcPr>
            <w:tcW w:w="5000"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0D18ED3B" w14:textId="77777777" w:rsidR="003A757E" w:rsidRPr="001C4E16" w:rsidRDefault="003A757E" w:rsidP="002F3A17">
            <w:pPr>
              <w:spacing w:before="240" w:after="240" w:line="276" w:lineRule="auto"/>
              <w:rPr>
                <w:rFonts w:ascii="Arial" w:eastAsia="Arial" w:hAnsi="Arial" w:cs="Times New Roman"/>
                <w:b/>
                <w:sz w:val="24"/>
                <w:szCs w:val="24"/>
              </w:rPr>
            </w:pPr>
            <w:r w:rsidRPr="001C4E16">
              <w:rPr>
                <w:rFonts w:ascii="Arial" w:eastAsia="Arial" w:hAnsi="Arial" w:cs="Times New Roman"/>
                <w:b/>
                <w:sz w:val="24"/>
                <w:szCs w:val="24"/>
              </w:rPr>
              <w:t>Payment Authorization and Contact Information</w:t>
            </w:r>
          </w:p>
        </w:tc>
      </w:tr>
      <w:tr w:rsidR="003A757E" w:rsidRPr="003467BC" w14:paraId="66BEFB9B" w14:textId="77777777" w:rsidTr="002F3A17">
        <w:trPr>
          <w:trHeight w:val="633"/>
        </w:trPr>
        <w:tc>
          <w:tcPr>
            <w:tcW w:w="5000" w:type="pct"/>
            <w:tcBorders>
              <w:top w:val="single" w:sz="4" w:space="0" w:color="7F7F7F"/>
              <w:left w:val="single" w:sz="4" w:space="0" w:color="7F7F7F"/>
              <w:bottom w:val="single" w:sz="4" w:space="0" w:color="7F7F7F"/>
              <w:right w:val="single" w:sz="4" w:space="0" w:color="7F7F7F"/>
            </w:tcBorders>
            <w:vAlign w:val="center"/>
            <w:hideMark/>
          </w:tcPr>
          <w:p w14:paraId="29EF91F4" w14:textId="77777777" w:rsidR="003A757E" w:rsidRPr="001C4E16" w:rsidRDefault="003A757E" w:rsidP="002F3A17">
            <w:pPr>
              <w:spacing w:before="240" w:after="240" w:line="276" w:lineRule="auto"/>
              <w:rPr>
                <w:rFonts w:ascii="Arial" w:eastAsia="Arial" w:hAnsi="Arial" w:cs="Times New Roman"/>
                <w:sz w:val="24"/>
                <w:szCs w:val="24"/>
              </w:rPr>
            </w:pPr>
            <w:r w:rsidRPr="001C4E16">
              <w:rPr>
                <w:rFonts w:ascii="Arial" w:eastAsia="Arial" w:hAnsi="Arial" w:cs="Times New Roman"/>
                <w:sz w:val="24"/>
                <w:szCs w:val="24"/>
              </w:rPr>
              <w:t>First and Last Name:</w:t>
            </w:r>
          </w:p>
        </w:tc>
      </w:tr>
      <w:tr w:rsidR="003A757E" w:rsidRPr="003467BC" w14:paraId="43A6EC1F" w14:textId="77777777" w:rsidTr="002F3A17">
        <w:trPr>
          <w:trHeight w:val="548"/>
        </w:trPr>
        <w:tc>
          <w:tcPr>
            <w:tcW w:w="5000" w:type="pct"/>
            <w:tcBorders>
              <w:top w:val="single" w:sz="4" w:space="0" w:color="7F7F7F"/>
              <w:left w:val="single" w:sz="4" w:space="0" w:color="7F7F7F"/>
              <w:bottom w:val="single" w:sz="4" w:space="0" w:color="7F7F7F"/>
              <w:right w:val="single" w:sz="4" w:space="0" w:color="7F7F7F"/>
            </w:tcBorders>
            <w:vAlign w:val="center"/>
          </w:tcPr>
          <w:p w14:paraId="47C74B77" w14:textId="77777777" w:rsidR="003A757E" w:rsidRPr="00C51453" w:rsidRDefault="003A757E" w:rsidP="002F3A17">
            <w:pPr>
              <w:spacing w:before="240" w:after="240" w:line="276" w:lineRule="auto"/>
              <w:rPr>
                <w:rFonts w:ascii="Arial" w:eastAsia="Arial" w:hAnsi="Arial" w:cs="Times New Roman"/>
                <w:sz w:val="24"/>
                <w:szCs w:val="24"/>
              </w:rPr>
            </w:pPr>
            <w:r w:rsidRPr="00C51453">
              <w:rPr>
                <w:rFonts w:ascii="Arial" w:eastAsia="Arial" w:hAnsi="Arial" w:cs="Times New Roman"/>
                <w:sz w:val="24"/>
                <w:szCs w:val="24"/>
              </w:rPr>
              <w:t>Mailing Address:</w:t>
            </w:r>
          </w:p>
        </w:tc>
      </w:tr>
      <w:tr w:rsidR="003A757E" w:rsidRPr="003467BC" w14:paraId="77F001D9" w14:textId="77777777" w:rsidTr="002F3A17">
        <w:trPr>
          <w:trHeight w:val="548"/>
        </w:trPr>
        <w:tc>
          <w:tcPr>
            <w:tcW w:w="5000" w:type="pct"/>
            <w:tcBorders>
              <w:top w:val="single" w:sz="4" w:space="0" w:color="7F7F7F"/>
              <w:left w:val="single" w:sz="4" w:space="0" w:color="7F7F7F"/>
              <w:bottom w:val="single" w:sz="4" w:space="0" w:color="7F7F7F"/>
              <w:right w:val="single" w:sz="4" w:space="0" w:color="7F7F7F"/>
            </w:tcBorders>
            <w:vAlign w:val="center"/>
          </w:tcPr>
          <w:p w14:paraId="75BD3D92" w14:textId="77777777" w:rsidR="003A757E" w:rsidRPr="00C51453" w:rsidRDefault="003A757E" w:rsidP="002F3A17">
            <w:pPr>
              <w:spacing w:before="240" w:after="240" w:line="276" w:lineRule="auto"/>
              <w:rPr>
                <w:rFonts w:ascii="Arial" w:eastAsia="Arial" w:hAnsi="Arial" w:cs="Times New Roman"/>
                <w:sz w:val="24"/>
                <w:szCs w:val="24"/>
              </w:rPr>
            </w:pPr>
            <w:r>
              <w:rPr>
                <w:rFonts w:ascii="Arial" w:eastAsia="Arial" w:hAnsi="Arial" w:cs="Times New Roman"/>
                <w:sz w:val="24"/>
                <w:szCs w:val="24"/>
              </w:rPr>
              <w:t xml:space="preserve">Phone: </w:t>
            </w:r>
          </w:p>
        </w:tc>
      </w:tr>
      <w:tr w:rsidR="003A757E" w:rsidRPr="003467BC" w14:paraId="0BDE11DE" w14:textId="77777777" w:rsidTr="002F3A17">
        <w:trPr>
          <w:trHeight w:val="1295"/>
        </w:trPr>
        <w:tc>
          <w:tcPr>
            <w:tcW w:w="5000" w:type="pct"/>
            <w:tcBorders>
              <w:top w:val="single" w:sz="4" w:space="0" w:color="7F7F7F"/>
              <w:left w:val="single" w:sz="4" w:space="0" w:color="7F7F7F"/>
              <w:bottom w:val="single" w:sz="4" w:space="0" w:color="7F7F7F"/>
              <w:right w:val="single" w:sz="4" w:space="0" w:color="7F7F7F"/>
            </w:tcBorders>
            <w:vAlign w:val="center"/>
            <w:hideMark/>
          </w:tcPr>
          <w:p w14:paraId="4D83CCC1" w14:textId="77777777" w:rsidR="003A757E" w:rsidRPr="00C51453" w:rsidRDefault="003A757E" w:rsidP="002F3A17">
            <w:pPr>
              <w:spacing w:line="276" w:lineRule="auto"/>
              <w:rPr>
                <w:rFonts w:ascii="Arial" w:eastAsia="Arial" w:hAnsi="Arial" w:cs="Times New Roman"/>
                <w:sz w:val="24"/>
                <w:szCs w:val="24"/>
              </w:rPr>
            </w:pPr>
            <w:r w:rsidRPr="00C51453">
              <w:rPr>
                <w:rFonts w:ascii="Arial" w:eastAsia="Arial" w:hAnsi="Arial" w:cs="Times New Roman"/>
                <w:sz w:val="24"/>
                <w:szCs w:val="24"/>
              </w:rPr>
              <w:t>Email:</w:t>
            </w:r>
            <w:r>
              <w:rPr>
                <w:rFonts w:ascii="Arial" w:eastAsia="Arial" w:hAnsi="Arial" w:cs="Times New Roman"/>
                <w:sz w:val="24"/>
                <w:szCs w:val="24"/>
              </w:rPr>
              <w:t xml:space="preserve"> </w:t>
            </w:r>
          </w:p>
          <w:p w14:paraId="5452E9BE" w14:textId="77777777" w:rsidR="003A757E" w:rsidRPr="00C51453" w:rsidRDefault="003A757E" w:rsidP="002F3A17">
            <w:pPr>
              <w:spacing w:line="276" w:lineRule="auto"/>
              <w:rPr>
                <w:rFonts w:ascii="Arial" w:eastAsia="Arial" w:hAnsi="Arial" w:cs="Times New Roman"/>
                <w:sz w:val="24"/>
                <w:szCs w:val="24"/>
              </w:rPr>
            </w:pPr>
            <w:r w:rsidRPr="00C51453">
              <w:rPr>
                <w:rFonts w:ascii="Arial" w:eastAsia="Arial" w:hAnsi="Arial" w:cs="Times New Roman"/>
                <w:sz w:val="24"/>
                <w:szCs w:val="24"/>
              </w:rPr>
              <w:t>(</w:t>
            </w:r>
            <w:r w:rsidRPr="00C51453">
              <w:rPr>
                <w:rFonts w:ascii="Arial" w:eastAsia="Arial" w:hAnsi="Arial" w:cs="Times New Roman"/>
                <w:i/>
                <w:sz w:val="24"/>
                <w:szCs w:val="24"/>
              </w:rPr>
              <w:t>E-transfer payment will be sent to the indicated email)</w:t>
            </w:r>
          </w:p>
        </w:tc>
      </w:tr>
      <w:tr w:rsidR="003A757E" w:rsidRPr="003467BC" w14:paraId="3F6EDA74" w14:textId="77777777" w:rsidTr="002F3A17">
        <w:trPr>
          <w:trHeight w:val="746"/>
        </w:trPr>
        <w:tc>
          <w:tcPr>
            <w:tcW w:w="5000" w:type="pct"/>
            <w:tcBorders>
              <w:top w:val="single" w:sz="4" w:space="0" w:color="7F7F7F"/>
              <w:left w:val="single" w:sz="4" w:space="0" w:color="7F7F7F"/>
              <w:bottom w:val="single" w:sz="4" w:space="0" w:color="7F7F7F"/>
              <w:right w:val="single" w:sz="4" w:space="0" w:color="7F7F7F"/>
            </w:tcBorders>
            <w:vAlign w:val="center"/>
          </w:tcPr>
          <w:p w14:paraId="61601E14" w14:textId="77777777" w:rsidR="003A757E" w:rsidRPr="00C51453" w:rsidRDefault="003A757E" w:rsidP="002F3A17">
            <w:pPr>
              <w:spacing w:before="240" w:after="240" w:line="276" w:lineRule="auto"/>
              <w:rPr>
                <w:rFonts w:ascii="Arial" w:eastAsia="Arial" w:hAnsi="Arial" w:cs="Times New Roman"/>
                <w:sz w:val="24"/>
                <w:szCs w:val="24"/>
              </w:rPr>
            </w:pPr>
            <w:r w:rsidRPr="00C51453">
              <w:rPr>
                <w:rFonts w:ascii="Arial" w:eastAsia="Arial" w:hAnsi="Arial" w:cs="Times New Roman"/>
                <w:sz w:val="24"/>
                <w:szCs w:val="24"/>
              </w:rPr>
              <w:lastRenderedPageBreak/>
              <w:t xml:space="preserve">SIGNATURE </w:t>
            </w:r>
            <w:r w:rsidRPr="00C51453">
              <w:rPr>
                <w:rFonts w:ascii="Arial" w:eastAsia="Arial" w:hAnsi="Arial" w:cs="Times New Roman"/>
                <w:i/>
                <w:sz w:val="24"/>
                <w:szCs w:val="24"/>
              </w:rPr>
              <w:t>(e-signature is acceptable)</w:t>
            </w:r>
            <w:r w:rsidRPr="00C51453">
              <w:rPr>
                <w:rFonts w:ascii="Arial" w:eastAsia="Arial" w:hAnsi="Arial" w:cs="Times New Roman"/>
                <w:sz w:val="24"/>
                <w:szCs w:val="24"/>
              </w:rPr>
              <w:t>:</w:t>
            </w:r>
          </w:p>
        </w:tc>
      </w:tr>
      <w:tr w:rsidR="003A757E" w:rsidRPr="003467BC" w14:paraId="3D69822A" w14:textId="77777777" w:rsidTr="002F3A17">
        <w:trPr>
          <w:trHeight w:val="746"/>
        </w:trPr>
        <w:tc>
          <w:tcPr>
            <w:tcW w:w="5000" w:type="pct"/>
            <w:tcBorders>
              <w:top w:val="single" w:sz="4" w:space="0" w:color="7F7F7F"/>
              <w:left w:val="single" w:sz="4" w:space="0" w:color="7F7F7F"/>
              <w:bottom w:val="single" w:sz="4" w:space="0" w:color="7F7F7F"/>
              <w:right w:val="single" w:sz="4" w:space="0" w:color="7F7F7F"/>
            </w:tcBorders>
            <w:vAlign w:val="center"/>
          </w:tcPr>
          <w:p w14:paraId="1ABF7147" w14:textId="77777777" w:rsidR="003A757E" w:rsidRPr="00C51453" w:rsidRDefault="003A757E" w:rsidP="002F3A17">
            <w:pPr>
              <w:spacing w:before="240" w:after="240" w:line="276" w:lineRule="auto"/>
              <w:rPr>
                <w:rFonts w:ascii="Arial" w:eastAsia="Arial" w:hAnsi="Arial" w:cs="Times New Roman"/>
                <w:sz w:val="24"/>
                <w:szCs w:val="24"/>
              </w:rPr>
            </w:pPr>
            <w:r>
              <w:rPr>
                <w:rFonts w:ascii="Arial" w:eastAsia="Arial" w:hAnsi="Arial" w:cs="Times New Roman"/>
                <w:sz w:val="24"/>
                <w:szCs w:val="24"/>
              </w:rPr>
              <w:t xml:space="preserve">DATE: </w:t>
            </w:r>
          </w:p>
        </w:tc>
      </w:tr>
    </w:tbl>
    <w:p w14:paraId="13B36924" w14:textId="77777777" w:rsidR="003A757E" w:rsidRDefault="003A757E" w:rsidP="003A757E">
      <w:pPr>
        <w:jc w:val="both"/>
      </w:pPr>
    </w:p>
    <w:p w14:paraId="64D5426C" w14:textId="77777777" w:rsidR="009B3BBA" w:rsidRPr="009B3BBA" w:rsidRDefault="009B3BBA" w:rsidP="009F2D28">
      <w:pPr>
        <w:rPr>
          <w:rFonts w:cstheme="majorHAnsi"/>
        </w:rPr>
      </w:pPr>
    </w:p>
    <w:sectPr w:rsidR="009B3BBA" w:rsidRPr="009B3BBA" w:rsidSect="00741DB7">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CF6D" w14:textId="77777777" w:rsidR="003A757E" w:rsidRDefault="003A757E" w:rsidP="008F00FC">
      <w:r>
        <w:separator/>
      </w:r>
    </w:p>
  </w:endnote>
  <w:endnote w:type="continuationSeparator" w:id="0">
    <w:p w14:paraId="65791B87" w14:textId="77777777" w:rsidR="003A757E" w:rsidRDefault="003A757E" w:rsidP="008F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20"/>
        <w:szCs w:val="20"/>
      </w:rPr>
      <w:id w:val="-1105574675"/>
      <w:docPartObj>
        <w:docPartGallery w:val="Page Numbers (Bottom of Page)"/>
        <w:docPartUnique/>
      </w:docPartObj>
    </w:sdtPr>
    <w:sdtEndPr/>
    <w:sdtContent>
      <w:sdt>
        <w:sdtPr>
          <w:rPr>
            <w:rFonts w:asciiTheme="majorHAnsi" w:hAnsiTheme="majorHAnsi" w:cstheme="majorHAnsi"/>
            <w:sz w:val="20"/>
            <w:szCs w:val="20"/>
          </w:rPr>
          <w:id w:val="860082579"/>
          <w:docPartObj>
            <w:docPartGallery w:val="Page Numbers (Top of Page)"/>
            <w:docPartUnique/>
          </w:docPartObj>
        </w:sdtPr>
        <w:sdtEndPr/>
        <w:sdtContent>
          <w:p w14:paraId="6235E4E0" w14:textId="16FDA3F0" w:rsidR="00A20945" w:rsidRPr="00825E4A" w:rsidRDefault="00741DB7" w:rsidP="00825E4A">
            <w:pPr>
              <w:pStyle w:val="Footer"/>
              <w:jc w:val="right"/>
              <w:rPr>
                <w:rFonts w:asciiTheme="majorHAnsi" w:hAnsiTheme="majorHAnsi" w:cstheme="majorHAnsi"/>
                <w:sz w:val="20"/>
                <w:szCs w:val="20"/>
              </w:rPr>
            </w:pPr>
            <w:r w:rsidRPr="00741DB7">
              <w:rPr>
                <w:rFonts w:asciiTheme="majorHAnsi" w:hAnsiTheme="majorHAnsi" w:cstheme="majorHAnsi"/>
                <w:sz w:val="18"/>
                <w:szCs w:val="18"/>
              </w:rPr>
              <w:t xml:space="preserve">Page </w:t>
            </w:r>
            <w:r w:rsidRPr="00741DB7">
              <w:rPr>
                <w:rFonts w:asciiTheme="majorHAnsi" w:hAnsiTheme="majorHAnsi" w:cstheme="majorHAnsi"/>
                <w:b/>
                <w:bCs/>
                <w:sz w:val="18"/>
                <w:szCs w:val="18"/>
              </w:rPr>
              <w:fldChar w:fldCharType="begin"/>
            </w:r>
            <w:r w:rsidRPr="00741DB7">
              <w:rPr>
                <w:rFonts w:asciiTheme="majorHAnsi" w:hAnsiTheme="majorHAnsi" w:cstheme="majorHAnsi"/>
                <w:b/>
                <w:bCs/>
                <w:sz w:val="18"/>
                <w:szCs w:val="18"/>
              </w:rPr>
              <w:instrText xml:space="preserve"> PAGE  \* Arabic  \* MERGEFORMAT </w:instrText>
            </w:r>
            <w:r w:rsidRPr="00741DB7">
              <w:rPr>
                <w:rFonts w:asciiTheme="majorHAnsi" w:hAnsiTheme="majorHAnsi" w:cstheme="majorHAnsi"/>
                <w:b/>
                <w:bCs/>
                <w:sz w:val="18"/>
                <w:szCs w:val="18"/>
              </w:rPr>
              <w:fldChar w:fldCharType="separate"/>
            </w:r>
            <w:r w:rsidR="00832EA6">
              <w:rPr>
                <w:rFonts w:asciiTheme="majorHAnsi" w:hAnsiTheme="majorHAnsi" w:cstheme="majorHAnsi"/>
                <w:b/>
                <w:bCs/>
                <w:noProof/>
                <w:sz w:val="18"/>
                <w:szCs w:val="18"/>
              </w:rPr>
              <w:t>1</w:t>
            </w:r>
            <w:r w:rsidRPr="00741DB7">
              <w:rPr>
                <w:rFonts w:asciiTheme="majorHAnsi" w:hAnsiTheme="majorHAnsi" w:cstheme="majorHAnsi"/>
                <w:b/>
                <w:bCs/>
                <w:sz w:val="18"/>
                <w:szCs w:val="18"/>
              </w:rPr>
              <w:fldChar w:fldCharType="end"/>
            </w:r>
            <w:r w:rsidRPr="00741DB7">
              <w:rPr>
                <w:rFonts w:asciiTheme="majorHAnsi" w:hAnsiTheme="majorHAnsi" w:cstheme="majorHAnsi"/>
                <w:sz w:val="18"/>
                <w:szCs w:val="18"/>
              </w:rPr>
              <w:t xml:space="preserve"> of </w:t>
            </w:r>
            <w:r w:rsidRPr="00741DB7">
              <w:rPr>
                <w:rFonts w:asciiTheme="majorHAnsi" w:hAnsiTheme="majorHAnsi" w:cstheme="majorHAnsi"/>
                <w:b/>
                <w:bCs/>
                <w:sz w:val="18"/>
                <w:szCs w:val="18"/>
              </w:rPr>
              <w:fldChar w:fldCharType="begin"/>
            </w:r>
            <w:r w:rsidRPr="00741DB7">
              <w:rPr>
                <w:rFonts w:asciiTheme="majorHAnsi" w:hAnsiTheme="majorHAnsi" w:cstheme="majorHAnsi"/>
                <w:b/>
                <w:bCs/>
                <w:sz w:val="18"/>
                <w:szCs w:val="18"/>
              </w:rPr>
              <w:instrText xml:space="preserve"> NUMPAGES  \* Arabic  \* MERGEFORMAT </w:instrText>
            </w:r>
            <w:r w:rsidRPr="00741DB7">
              <w:rPr>
                <w:rFonts w:asciiTheme="majorHAnsi" w:hAnsiTheme="majorHAnsi" w:cstheme="majorHAnsi"/>
                <w:b/>
                <w:bCs/>
                <w:sz w:val="18"/>
                <w:szCs w:val="18"/>
              </w:rPr>
              <w:fldChar w:fldCharType="separate"/>
            </w:r>
            <w:r w:rsidR="00832EA6">
              <w:rPr>
                <w:rFonts w:asciiTheme="majorHAnsi" w:hAnsiTheme="majorHAnsi" w:cstheme="majorHAnsi"/>
                <w:b/>
                <w:bCs/>
                <w:noProof/>
                <w:sz w:val="18"/>
                <w:szCs w:val="18"/>
              </w:rPr>
              <w:t>3</w:t>
            </w:r>
            <w:r w:rsidRPr="00741DB7">
              <w:rPr>
                <w:rFonts w:asciiTheme="majorHAnsi" w:hAnsiTheme="majorHAnsi" w:cs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66EE2" w14:textId="77777777" w:rsidR="003A757E" w:rsidRDefault="003A757E" w:rsidP="008F00FC">
      <w:r>
        <w:separator/>
      </w:r>
    </w:p>
  </w:footnote>
  <w:footnote w:type="continuationSeparator" w:id="0">
    <w:p w14:paraId="59922FE8" w14:textId="77777777" w:rsidR="003A757E" w:rsidRDefault="003A757E" w:rsidP="008F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C8E76" w14:textId="77777777" w:rsidR="00896865" w:rsidRDefault="00AF300C" w:rsidP="00AF300C">
    <w:pPr>
      <w:pStyle w:val="Header"/>
      <w:spacing w:after="240"/>
      <w:jc w:val="right"/>
    </w:pPr>
    <w:r>
      <w:rPr>
        <w:noProof/>
        <w:lang w:val="en-US" w:eastAsia="en-US"/>
      </w:rPr>
      <mc:AlternateContent>
        <mc:Choice Requires="wps">
          <w:drawing>
            <wp:anchor distT="36576" distB="36576" distL="36576" distR="36576" simplePos="0" relativeHeight="251658240" behindDoc="0" locked="0" layoutInCell="1" allowOverlap="1" wp14:anchorId="4732B517" wp14:editId="7F5A204C">
              <wp:simplePos x="0" y="0"/>
              <wp:positionH relativeFrom="column">
                <wp:posOffset>-918714</wp:posOffset>
              </wp:positionH>
              <wp:positionV relativeFrom="paragraph">
                <wp:posOffset>224287</wp:posOffset>
              </wp:positionV>
              <wp:extent cx="3485071" cy="513167"/>
              <wp:effectExtent l="0" t="0" r="127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5071" cy="513167"/>
                      </a:xfrm>
                      <a:prstGeom prst="rect">
                        <a:avLst/>
                      </a:prstGeom>
                      <a:solidFill>
                        <a:srgbClr val="C6161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00749F"/>
                              </a:outerShdw>
                            </a:effectLst>
                          </a14:hiddenEffects>
                        </a:ext>
                      </a:extLst>
                    </wps:spPr>
                    <wps:txbx>
                      <w:txbxContent>
                        <w:sdt>
                          <w:sdtPr>
                            <w:rPr>
                              <w:rStyle w:val="TitleChar"/>
                              <w:sz w:val="28"/>
                            </w:rPr>
                            <w:id w:val="-1873209388"/>
                          </w:sdtPr>
                          <w:sdtEndPr>
                            <w:rPr>
                              <w:rStyle w:val="DefaultParagraphFont"/>
                              <w:rFonts w:asciiTheme="minorHAnsi" w:eastAsiaTheme="minorHAnsi" w:hAnsiTheme="minorHAnsi" w:cstheme="minorHAnsi"/>
                              <w:b w:val="0"/>
                              <w:bCs/>
                              <w:color w:val="FFFFFF"/>
                              <w:spacing w:val="0"/>
                              <w:kern w:val="0"/>
                              <w:sz w:val="16"/>
                              <w:szCs w:val="40"/>
                              <w:lang w:val="en-US" w:eastAsia="en-US"/>
                            </w:rPr>
                          </w:sdtEndPr>
                          <w:sdtContent>
                            <w:p w14:paraId="2E7B5127" w14:textId="77777777" w:rsidR="00AF300C" w:rsidRPr="003A757E" w:rsidRDefault="003A757E" w:rsidP="00741DB7">
                              <w:pPr>
                                <w:widowControl w:val="0"/>
                                <w:ind w:left="1440"/>
                                <w:rPr>
                                  <w:rFonts w:cstheme="minorHAnsi"/>
                                  <w:b/>
                                  <w:bCs/>
                                  <w:color w:val="FFFFFF"/>
                                  <w:sz w:val="28"/>
                                  <w:szCs w:val="40"/>
                                </w:rPr>
                              </w:pPr>
                              <w:r w:rsidRPr="003A757E">
                                <w:rPr>
                                  <w:rStyle w:val="TitleChar"/>
                                  <w:sz w:val="28"/>
                                </w:rPr>
                                <w:t>Patient and Public Partner Compensation Form</w:t>
                              </w:r>
                            </w:p>
                          </w:sdtContent>
                        </w:sdt>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32B517" id="Rectangle 1" o:spid="_x0000_s1026" style="position:absolute;left:0;text-align:left;margin-left:-72.35pt;margin-top:17.65pt;width:274.4pt;height:40.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" fillcolor="#c6161d" stroked="f" strokecolor="black [0]" insetpen="t">
              <v:shadow color="#00749f"/>
              <v:textbox inset="2.88pt,2.88pt,2.88pt,2.88pt">
                <w:txbxContent>
                  <w:sdt>
                    <w:sdtPr>
                      <w:rPr>
                        <w:rStyle w:val="TitleChar"/>
                        <w:sz w:val="28"/>
                      </w:rPr>
                      <w:id w:val="-1873209388"/>
                    </w:sdtPr>
                    <w:sdtEndPr>
                      <w:rPr>
                        <w:rStyle w:val="DefaultParagraphFont"/>
                        <w:rFonts w:asciiTheme="minorHAnsi" w:eastAsiaTheme="minorHAnsi" w:hAnsiTheme="minorHAnsi" w:cstheme="minorHAnsi"/>
                        <w:b w:val="0"/>
                        <w:bCs/>
                        <w:color w:val="FFFFFF"/>
                        <w:spacing w:val="0"/>
                        <w:kern w:val="0"/>
                        <w:sz w:val="16"/>
                        <w:szCs w:val="40"/>
                        <w:lang w:val="en-US" w:eastAsia="en-US"/>
                      </w:rPr>
                    </w:sdtEndPr>
                    <w:sdtContent>
                      <w:p w14:paraId="2E7B5127" w14:textId="77777777" w:rsidR="00AF300C" w:rsidRPr="003A757E" w:rsidRDefault="003A757E" w:rsidP="00741DB7">
                        <w:pPr>
                          <w:widowControl w:val="0"/>
                          <w:ind w:left="1440"/>
                          <w:rPr>
                            <w:rFonts w:cstheme="minorHAnsi"/>
                            <w:b/>
                            <w:bCs/>
                            <w:color w:val="FFFFFF"/>
                            <w:sz w:val="28"/>
                            <w:szCs w:val="40"/>
                          </w:rPr>
                        </w:pPr>
                        <w:r w:rsidRPr="003A757E">
                          <w:rPr>
                            <w:rStyle w:val="TitleChar"/>
                            <w:sz w:val="28"/>
                          </w:rPr>
                          <w:t>Patient and Public Partner Compensation Form</w:t>
                        </w:r>
                      </w:p>
                    </w:sdtContent>
                  </w:sdt>
                </w:txbxContent>
              </v:textbox>
            </v:rect>
          </w:pict>
        </mc:Fallback>
      </mc:AlternateContent>
    </w:r>
    <w:r w:rsidR="002E2F41">
      <w:t xml:space="preserve">  </w:t>
    </w:r>
    <w:r w:rsidR="00741DB7">
      <w:rPr>
        <w:noProof/>
        <w:lang w:val="en-US" w:eastAsia="en-US"/>
      </w:rPr>
      <w:drawing>
        <wp:inline distT="0" distB="0" distL="0" distR="0" wp14:anchorId="3F9607DC" wp14:editId="79B84D53">
          <wp:extent cx="3593592" cy="777240"/>
          <wp:effectExtent l="0" t="0" r="698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592" cy="777240"/>
                  </a:xfrm>
                  <a:prstGeom prst="rect">
                    <a:avLst/>
                  </a:prstGeom>
                  <a:noFill/>
                  <a:ln>
                    <a:noFill/>
                  </a:ln>
                </pic:spPr>
              </pic:pic>
            </a:graphicData>
          </a:graphic>
        </wp:inline>
      </w:drawing>
    </w:r>
    <w:r w:rsidR="002E2F4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A02E5"/>
    <w:multiLevelType w:val="multilevel"/>
    <w:tmpl w:val="7A0230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635AB"/>
    <w:multiLevelType w:val="multilevel"/>
    <w:tmpl w:val="34202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4840F14"/>
    <w:multiLevelType w:val="multilevel"/>
    <w:tmpl w:val="2DCC6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05ED3"/>
    <w:multiLevelType w:val="multilevel"/>
    <w:tmpl w:val="34F87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42007"/>
    <w:multiLevelType w:val="multilevel"/>
    <w:tmpl w:val="B84CB2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0"/>
  </w:num>
  <w:num w:numId="8">
    <w:abstractNumId w:val="8"/>
  </w:num>
  <w:num w:numId="9">
    <w:abstractNumId w:val="2"/>
  </w:num>
  <w:num w:numId="10">
    <w:abstractNumId w:val="3"/>
  </w:num>
  <w:num w:numId="11">
    <w:abstractNumId w:val="5"/>
  </w:num>
  <w:num w:numId="12">
    <w:abstractNumId w:val="12"/>
  </w:num>
  <w:num w:numId="13">
    <w:abstractNumId w:val="1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7E"/>
    <w:rsid w:val="000128F0"/>
    <w:rsid w:val="00014701"/>
    <w:rsid w:val="000227A3"/>
    <w:rsid w:val="0002445A"/>
    <w:rsid w:val="00024F93"/>
    <w:rsid w:val="00026B41"/>
    <w:rsid w:val="000503A0"/>
    <w:rsid w:val="0007150E"/>
    <w:rsid w:val="00094205"/>
    <w:rsid w:val="000E73AC"/>
    <w:rsid w:val="00102EB3"/>
    <w:rsid w:val="001200B5"/>
    <w:rsid w:val="00167758"/>
    <w:rsid w:val="00177075"/>
    <w:rsid w:val="00183C28"/>
    <w:rsid w:val="001931BE"/>
    <w:rsid w:val="001A350F"/>
    <w:rsid w:val="001B33BA"/>
    <w:rsid w:val="001B77A0"/>
    <w:rsid w:val="001C6DDD"/>
    <w:rsid w:val="001E4CFA"/>
    <w:rsid w:val="002022D5"/>
    <w:rsid w:val="00213374"/>
    <w:rsid w:val="00217418"/>
    <w:rsid w:val="002334AE"/>
    <w:rsid w:val="00242A48"/>
    <w:rsid w:val="00255665"/>
    <w:rsid w:val="002626C5"/>
    <w:rsid w:val="00264424"/>
    <w:rsid w:val="002720D2"/>
    <w:rsid w:val="002745E1"/>
    <w:rsid w:val="00281BCD"/>
    <w:rsid w:val="002A53BF"/>
    <w:rsid w:val="002B476F"/>
    <w:rsid w:val="002D6A18"/>
    <w:rsid w:val="002E0DB3"/>
    <w:rsid w:val="002E2F41"/>
    <w:rsid w:val="002F5FA3"/>
    <w:rsid w:val="00313A2A"/>
    <w:rsid w:val="00322A8A"/>
    <w:rsid w:val="00323E65"/>
    <w:rsid w:val="00334101"/>
    <w:rsid w:val="00360F98"/>
    <w:rsid w:val="00364E3A"/>
    <w:rsid w:val="003851F2"/>
    <w:rsid w:val="00392CB2"/>
    <w:rsid w:val="003938BF"/>
    <w:rsid w:val="00396E4D"/>
    <w:rsid w:val="003A757E"/>
    <w:rsid w:val="003B2237"/>
    <w:rsid w:val="003D1C59"/>
    <w:rsid w:val="003E1B8B"/>
    <w:rsid w:val="003E68BD"/>
    <w:rsid w:val="003F0CA1"/>
    <w:rsid w:val="003F4381"/>
    <w:rsid w:val="00407446"/>
    <w:rsid w:val="00407858"/>
    <w:rsid w:val="004156DE"/>
    <w:rsid w:val="0046017E"/>
    <w:rsid w:val="0046461D"/>
    <w:rsid w:val="00465839"/>
    <w:rsid w:val="004770D8"/>
    <w:rsid w:val="00494B2D"/>
    <w:rsid w:val="00497EFE"/>
    <w:rsid w:val="004B1930"/>
    <w:rsid w:val="004D3507"/>
    <w:rsid w:val="004E66A9"/>
    <w:rsid w:val="004F5410"/>
    <w:rsid w:val="00507914"/>
    <w:rsid w:val="00536F35"/>
    <w:rsid w:val="005627F4"/>
    <w:rsid w:val="00574F3D"/>
    <w:rsid w:val="00587F70"/>
    <w:rsid w:val="005A6742"/>
    <w:rsid w:val="005B2EA2"/>
    <w:rsid w:val="005C5596"/>
    <w:rsid w:val="005D5A41"/>
    <w:rsid w:val="006014F6"/>
    <w:rsid w:val="006065A1"/>
    <w:rsid w:val="00627303"/>
    <w:rsid w:val="00634B27"/>
    <w:rsid w:val="00636C96"/>
    <w:rsid w:val="00644D86"/>
    <w:rsid w:val="00666900"/>
    <w:rsid w:val="0066796D"/>
    <w:rsid w:val="00672C33"/>
    <w:rsid w:val="006740D7"/>
    <w:rsid w:val="006805F3"/>
    <w:rsid w:val="00685157"/>
    <w:rsid w:val="006861DB"/>
    <w:rsid w:val="0069070B"/>
    <w:rsid w:val="006A24B8"/>
    <w:rsid w:val="006A3BD2"/>
    <w:rsid w:val="006C3476"/>
    <w:rsid w:val="006E2884"/>
    <w:rsid w:val="006F06C0"/>
    <w:rsid w:val="006F48E7"/>
    <w:rsid w:val="00705D57"/>
    <w:rsid w:val="00710C47"/>
    <w:rsid w:val="007156FC"/>
    <w:rsid w:val="00735AB4"/>
    <w:rsid w:val="00741DB7"/>
    <w:rsid w:val="007559B7"/>
    <w:rsid w:val="0076326D"/>
    <w:rsid w:val="007645FC"/>
    <w:rsid w:val="007B5C73"/>
    <w:rsid w:val="007C083D"/>
    <w:rsid w:val="007D3609"/>
    <w:rsid w:val="00825E4A"/>
    <w:rsid w:val="00832EA6"/>
    <w:rsid w:val="00836836"/>
    <w:rsid w:val="00873B4E"/>
    <w:rsid w:val="0087486E"/>
    <w:rsid w:val="00882287"/>
    <w:rsid w:val="00896865"/>
    <w:rsid w:val="008B1BDC"/>
    <w:rsid w:val="008D2992"/>
    <w:rsid w:val="008D69B6"/>
    <w:rsid w:val="008D6AAF"/>
    <w:rsid w:val="008F00FC"/>
    <w:rsid w:val="008F4300"/>
    <w:rsid w:val="008F6063"/>
    <w:rsid w:val="008F70B5"/>
    <w:rsid w:val="00910F07"/>
    <w:rsid w:val="009503DF"/>
    <w:rsid w:val="00953702"/>
    <w:rsid w:val="0099656F"/>
    <w:rsid w:val="009B3BBA"/>
    <w:rsid w:val="009B4072"/>
    <w:rsid w:val="009C0493"/>
    <w:rsid w:val="009C3A60"/>
    <w:rsid w:val="009C7D88"/>
    <w:rsid w:val="009D0C12"/>
    <w:rsid w:val="009D435E"/>
    <w:rsid w:val="009F0B7B"/>
    <w:rsid w:val="009F2D28"/>
    <w:rsid w:val="00A2088E"/>
    <w:rsid w:val="00A20945"/>
    <w:rsid w:val="00A216E5"/>
    <w:rsid w:val="00A35934"/>
    <w:rsid w:val="00A706B2"/>
    <w:rsid w:val="00A8212B"/>
    <w:rsid w:val="00A91E5F"/>
    <w:rsid w:val="00AA4649"/>
    <w:rsid w:val="00AB74F6"/>
    <w:rsid w:val="00AD3AF6"/>
    <w:rsid w:val="00AD4740"/>
    <w:rsid w:val="00AF300C"/>
    <w:rsid w:val="00AF4888"/>
    <w:rsid w:val="00AF7BDA"/>
    <w:rsid w:val="00B034A7"/>
    <w:rsid w:val="00B169A9"/>
    <w:rsid w:val="00B701BE"/>
    <w:rsid w:val="00B71ECC"/>
    <w:rsid w:val="00B73A70"/>
    <w:rsid w:val="00B85F7C"/>
    <w:rsid w:val="00B946FF"/>
    <w:rsid w:val="00BA5ED6"/>
    <w:rsid w:val="00BB554E"/>
    <w:rsid w:val="00BD488F"/>
    <w:rsid w:val="00C05AB2"/>
    <w:rsid w:val="00C07F77"/>
    <w:rsid w:val="00C12C81"/>
    <w:rsid w:val="00C31A64"/>
    <w:rsid w:val="00C518EE"/>
    <w:rsid w:val="00C82A6C"/>
    <w:rsid w:val="00C97AC3"/>
    <w:rsid w:val="00CB3347"/>
    <w:rsid w:val="00CE29A4"/>
    <w:rsid w:val="00D239A0"/>
    <w:rsid w:val="00D5306E"/>
    <w:rsid w:val="00D66DE2"/>
    <w:rsid w:val="00DA5FE0"/>
    <w:rsid w:val="00DB140C"/>
    <w:rsid w:val="00E24C87"/>
    <w:rsid w:val="00E36760"/>
    <w:rsid w:val="00E37439"/>
    <w:rsid w:val="00E7703B"/>
    <w:rsid w:val="00E83084"/>
    <w:rsid w:val="00E86273"/>
    <w:rsid w:val="00E960E8"/>
    <w:rsid w:val="00EB18DA"/>
    <w:rsid w:val="00EB3A3C"/>
    <w:rsid w:val="00EB3F00"/>
    <w:rsid w:val="00EB436F"/>
    <w:rsid w:val="00EB7760"/>
    <w:rsid w:val="00ED1196"/>
    <w:rsid w:val="00EF3309"/>
    <w:rsid w:val="00F460C2"/>
    <w:rsid w:val="00F63586"/>
    <w:rsid w:val="00F661BF"/>
    <w:rsid w:val="00F76450"/>
    <w:rsid w:val="00F8401A"/>
    <w:rsid w:val="00F911F0"/>
    <w:rsid w:val="00F91619"/>
    <w:rsid w:val="00FB5402"/>
    <w:rsid w:val="00FD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C7B06C"/>
  <w15:docId w15:val="{F23B37B3-28C8-42FC-A35C-176A9C94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57E"/>
    <w:pPr>
      <w:spacing w:after="0" w:line="240" w:lineRule="auto"/>
    </w:pPr>
  </w:style>
  <w:style w:type="paragraph" w:styleId="Heading1">
    <w:name w:val="heading 1"/>
    <w:basedOn w:val="Normal"/>
    <w:next w:val="Normal"/>
    <w:link w:val="Heading1Char"/>
    <w:uiPriority w:val="9"/>
    <w:qFormat/>
    <w:rsid w:val="009F2D28"/>
    <w:pPr>
      <w:keepNext/>
      <w:keepLines/>
      <w:spacing w:before="240" w:after="240" w:line="276" w:lineRule="auto"/>
      <w:outlineLvl w:val="0"/>
    </w:pPr>
    <w:rPr>
      <w:rFonts w:asciiTheme="majorHAnsi" w:eastAsiaTheme="majorEastAsia" w:hAnsiTheme="majorHAnsi" w:cstheme="majorBidi"/>
      <w:b/>
      <w:bCs/>
      <w:color w:val="D61821"/>
      <w:sz w:val="32"/>
      <w:szCs w:val="28"/>
      <w:lang w:val="en-CA" w:eastAsia="en-CA"/>
    </w:rPr>
  </w:style>
  <w:style w:type="paragraph" w:styleId="Heading2">
    <w:name w:val="heading 2"/>
    <w:basedOn w:val="Normal"/>
    <w:next w:val="Normal"/>
    <w:link w:val="Heading2Char"/>
    <w:uiPriority w:val="9"/>
    <w:unhideWhenUsed/>
    <w:qFormat/>
    <w:rsid w:val="009F2D28"/>
    <w:pPr>
      <w:keepNext/>
      <w:keepLines/>
      <w:spacing w:after="240" w:line="276" w:lineRule="auto"/>
      <w:outlineLvl w:val="1"/>
    </w:pPr>
    <w:rPr>
      <w:rFonts w:asciiTheme="majorHAnsi" w:eastAsiaTheme="majorEastAsia" w:hAnsiTheme="majorHAnsi" w:cstheme="majorBidi"/>
      <w:b/>
      <w:bCs/>
      <w:color w:val="D61821"/>
      <w:sz w:val="28"/>
      <w:szCs w:val="26"/>
      <w:lang w:val="en-CA" w:eastAsia="en-CA"/>
    </w:rPr>
  </w:style>
  <w:style w:type="paragraph" w:styleId="Heading3">
    <w:name w:val="heading 3"/>
    <w:basedOn w:val="Normal"/>
    <w:next w:val="Normal"/>
    <w:link w:val="Heading3Char"/>
    <w:uiPriority w:val="9"/>
    <w:unhideWhenUsed/>
    <w:qFormat/>
    <w:rsid w:val="009F2D28"/>
    <w:pPr>
      <w:keepNext/>
      <w:keepLines/>
      <w:spacing w:before="120" w:line="276" w:lineRule="auto"/>
      <w:outlineLvl w:val="2"/>
    </w:pPr>
    <w:rPr>
      <w:rFonts w:asciiTheme="majorHAnsi" w:eastAsiaTheme="majorEastAsia" w:hAnsiTheme="majorHAnsi" w:cstheme="majorBidi"/>
      <w:b/>
      <w:bCs/>
      <w:color w:val="404040" w:themeColor="text1" w:themeTint="BF"/>
      <w:szCs w:val="24"/>
      <w:lang w:val="en-CA" w:eastAsia="en-CA"/>
    </w:rPr>
  </w:style>
  <w:style w:type="paragraph" w:styleId="Heading4">
    <w:name w:val="heading 4"/>
    <w:basedOn w:val="Normal"/>
    <w:next w:val="Normal"/>
    <w:link w:val="Heading4Char"/>
    <w:uiPriority w:val="9"/>
    <w:unhideWhenUsed/>
    <w:qFormat/>
    <w:rsid w:val="009F2D28"/>
    <w:pPr>
      <w:keepNext/>
      <w:keepLines/>
      <w:spacing w:before="120" w:line="276" w:lineRule="auto"/>
      <w:outlineLvl w:val="3"/>
    </w:pPr>
    <w:rPr>
      <w:rFonts w:asciiTheme="majorHAnsi" w:eastAsiaTheme="majorEastAsia" w:hAnsiTheme="majorHAnsi" w:cstheme="majorBidi"/>
      <w:b/>
      <w:bCs/>
      <w:i/>
      <w:iCs/>
      <w:color w:val="595959" w:themeColor="text1" w:themeTint="A6"/>
      <w:szCs w:val="24"/>
      <w:lang w:val="en-CA" w:eastAsia="en-CA"/>
    </w:rPr>
  </w:style>
  <w:style w:type="paragraph" w:styleId="Heading5">
    <w:name w:val="heading 5"/>
    <w:basedOn w:val="Normal"/>
    <w:next w:val="Normal"/>
    <w:link w:val="Heading5Char"/>
    <w:uiPriority w:val="9"/>
    <w:unhideWhenUsed/>
    <w:rsid w:val="004F5410"/>
    <w:pPr>
      <w:keepNext/>
      <w:keepLines/>
      <w:spacing w:before="200"/>
      <w:outlineLvl w:val="4"/>
    </w:pPr>
    <w:rPr>
      <w:rFonts w:asciiTheme="majorHAnsi" w:eastAsiaTheme="majorEastAsia" w:hAnsiTheme="majorHAnsi" w:cstheme="majorBidi"/>
      <w:b/>
      <w:color w:val="404040" w:themeColor="text1" w:themeTint="BF"/>
      <w:szCs w:val="24"/>
      <w:u w:val="single"/>
      <w:lang w:val="en-CA" w:eastAsia="en-CA"/>
    </w:rPr>
  </w:style>
  <w:style w:type="paragraph" w:styleId="Heading6">
    <w:name w:val="heading 6"/>
    <w:basedOn w:val="Normal"/>
    <w:next w:val="Normal"/>
    <w:link w:val="Heading6Char"/>
    <w:uiPriority w:val="9"/>
    <w:unhideWhenUsed/>
    <w:rsid w:val="004F5410"/>
    <w:pPr>
      <w:keepNext/>
      <w:keepLines/>
      <w:spacing w:before="200"/>
      <w:outlineLvl w:val="5"/>
    </w:pPr>
    <w:rPr>
      <w:rFonts w:asciiTheme="majorHAnsi" w:eastAsiaTheme="majorEastAsia" w:hAnsiTheme="majorHAnsi" w:cstheme="majorBidi"/>
      <w:b/>
      <w:i/>
      <w:iCs/>
      <w:color w:val="404040" w:themeColor="text1" w:themeTint="BF"/>
      <w:szCs w:val="24"/>
      <w:u w:val="single"/>
      <w:lang w:val="en-CA" w:eastAsia="en-CA"/>
    </w:rPr>
  </w:style>
  <w:style w:type="paragraph" w:styleId="Heading7">
    <w:name w:val="heading 7"/>
    <w:basedOn w:val="Normal"/>
    <w:next w:val="Normal"/>
    <w:link w:val="Heading7Char"/>
    <w:uiPriority w:val="9"/>
    <w:unhideWhenUsed/>
    <w:rsid w:val="00536F35"/>
    <w:pPr>
      <w:keepNext/>
      <w:keepLines/>
      <w:spacing w:before="200"/>
      <w:outlineLvl w:val="6"/>
    </w:pPr>
    <w:rPr>
      <w:rFonts w:asciiTheme="majorHAnsi" w:eastAsiaTheme="majorEastAsia" w:hAnsiTheme="majorHAnsi" w:cstheme="majorBidi"/>
      <w:i/>
      <w:iCs/>
      <w:color w:val="404040" w:themeColor="text1" w:themeTint="BF"/>
      <w:szCs w:val="24"/>
      <w:lang w:val="en-CA" w:eastAsia="en-CA"/>
    </w:rPr>
  </w:style>
  <w:style w:type="paragraph" w:styleId="Heading8">
    <w:name w:val="heading 8"/>
    <w:basedOn w:val="Normal"/>
    <w:next w:val="Normal"/>
    <w:link w:val="Heading8Char"/>
    <w:uiPriority w:val="9"/>
    <w:unhideWhenUsed/>
    <w:rsid w:val="00536F35"/>
    <w:pPr>
      <w:keepNext/>
      <w:keepLines/>
      <w:spacing w:before="200"/>
      <w:outlineLvl w:val="7"/>
    </w:pPr>
    <w:rPr>
      <w:rFonts w:asciiTheme="majorHAnsi" w:eastAsiaTheme="majorEastAsia" w:hAnsiTheme="majorHAnsi" w:cstheme="majorBidi"/>
      <w:color w:val="404040" w:themeColor="text1" w:themeTint="BF"/>
      <w:sz w:val="20"/>
      <w:szCs w:val="20"/>
      <w:lang w:val="en-CA" w:eastAsia="en-CA"/>
    </w:rPr>
  </w:style>
  <w:style w:type="paragraph" w:styleId="Heading9">
    <w:name w:val="heading 9"/>
    <w:basedOn w:val="Normal"/>
    <w:next w:val="Normal"/>
    <w:link w:val="Heading9Char"/>
    <w:uiPriority w:val="9"/>
    <w:unhideWhenUsed/>
    <w:rsid w:val="00536F35"/>
    <w:pPr>
      <w:keepNext/>
      <w:keepLines/>
      <w:spacing w:before="200"/>
      <w:outlineLvl w:val="8"/>
    </w:pPr>
    <w:rPr>
      <w:rFonts w:asciiTheme="majorHAnsi" w:eastAsiaTheme="majorEastAsia" w:hAnsiTheme="majorHAnsi" w:cstheme="majorBidi"/>
      <w:i/>
      <w:iCs/>
      <w:color w:val="404040" w:themeColor="text1" w:themeTint="BF"/>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pPr>
    <w:rPr>
      <w:rFonts w:eastAsia="Times New Roman" w:cs="Times New Roman"/>
      <w:szCs w:val="24"/>
      <w:lang w:val="en-CA" w:eastAsia="en-CA"/>
    </w:r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pPr>
    <w:rPr>
      <w:rFonts w:eastAsia="Times New Roman" w:cs="Times New Roman"/>
      <w:szCs w:val="24"/>
      <w:lang w:val="en-CA" w:eastAsia="en-CA"/>
    </w:r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007BC3"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pPr>
    <w:rPr>
      <w:rFonts w:eastAsiaTheme="minorEastAsia"/>
    </w:rPr>
  </w:style>
  <w:style w:type="paragraph" w:styleId="ListParagraph">
    <w:name w:val="List Paragraph"/>
    <w:basedOn w:val="Normal"/>
    <w:uiPriority w:val="34"/>
    <w:qFormat/>
    <w:rsid w:val="00C82A6C"/>
    <w:pPr>
      <w:ind w:left="720"/>
      <w:contextualSpacing/>
    </w:pPr>
    <w:rPr>
      <w:rFonts w:eastAsia="Times New Roman" w:cs="Times New Roman"/>
      <w:szCs w:val="24"/>
      <w:lang w:val="en-CA" w:eastAsia="en-CA"/>
    </w:r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rPr>
      <w:rFonts w:eastAsia="Times New Roman" w:cs="Times New Roman"/>
      <w:szCs w:val="24"/>
      <w:lang w:val="en-CA" w:eastAsia="en-CA"/>
    </w:rPr>
  </w:style>
  <w:style w:type="paragraph" w:styleId="TOC2">
    <w:name w:val="toc 2"/>
    <w:basedOn w:val="Normal"/>
    <w:next w:val="Normal"/>
    <w:autoRedefine/>
    <w:uiPriority w:val="39"/>
    <w:unhideWhenUsed/>
    <w:rsid w:val="00A706B2"/>
    <w:pPr>
      <w:spacing w:after="100"/>
      <w:ind w:left="220"/>
    </w:pPr>
    <w:rPr>
      <w:rFonts w:eastAsia="Times New Roman" w:cs="Times New Roman"/>
      <w:szCs w:val="24"/>
      <w:lang w:val="en-CA" w:eastAsia="en-CA"/>
    </w:rPr>
  </w:style>
  <w:style w:type="paragraph" w:styleId="TOC3">
    <w:name w:val="toc 3"/>
    <w:basedOn w:val="Normal"/>
    <w:next w:val="Normal"/>
    <w:autoRedefine/>
    <w:uiPriority w:val="39"/>
    <w:unhideWhenUsed/>
    <w:rsid w:val="00A706B2"/>
    <w:pPr>
      <w:spacing w:after="100"/>
      <w:ind w:left="440"/>
    </w:pPr>
    <w:rPr>
      <w:rFonts w:eastAsia="Times New Roman" w:cs="Times New Roman"/>
      <w:szCs w:val="24"/>
      <w:lang w:val="en-CA" w:eastAsia="en-CA"/>
    </w:r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94043C" w:themeColor="accent1" w:themeShade="BF"/>
      <w:sz w:val="28"/>
      <w:szCs w:val="28"/>
      <w:lang w:val="en-CA" w:eastAsia="en-CA"/>
    </w:rPr>
  </w:style>
  <w:style w:type="character" w:customStyle="1" w:styleId="Heading1Char">
    <w:name w:val="Heading 1 Char"/>
    <w:basedOn w:val="DefaultParagraphFont"/>
    <w:link w:val="Heading1"/>
    <w:uiPriority w:val="9"/>
    <w:rsid w:val="009F2D28"/>
    <w:rPr>
      <w:rFonts w:asciiTheme="majorHAnsi" w:eastAsiaTheme="majorEastAsia" w:hAnsiTheme="majorHAnsi" w:cstheme="majorBidi"/>
      <w:b/>
      <w:bCs/>
      <w:color w:val="D61821"/>
      <w:sz w:val="32"/>
      <w:szCs w:val="28"/>
      <w:lang w:val="en-CA" w:eastAsia="en-CA"/>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C60651" w:themeColor="accent1"/>
      <w:sz w:val="26"/>
      <w:szCs w:val="26"/>
      <w:lang w:val="en-CA" w:eastAsia="en-CA"/>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C60651" w:themeColor="accent1"/>
      <w:sz w:val="24"/>
      <w:szCs w:val="24"/>
      <w:lang w:val="en-CA" w:eastAsia="en-CA"/>
    </w:rPr>
  </w:style>
  <w:style w:type="character" w:customStyle="1" w:styleId="Heading2Char">
    <w:name w:val="Heading 2 Char"/>
    <w:basedOn w:val="DefaultParagraphFont"/>
    <w:link w:val="Heading2"/>
    <w:uiPriority w:val="9"/>
    <w:rsid w:val="009F2D28"/>
    <w:rPr>
      <w:rFonts w:asciiTheme="majorHAnsi" w:eastAsiaTheme="majorEastAsia" w:hAnsiTheme="majorHAnsi" w:cstheme="majorBidi"/>
      <w:b/>
      <w:bCs/>
      <w:color w:val="D61821"/>
      <w:sz w:val="28"/>
      <w:szCs w:val="26"/>
      <w:lang w:val="en-CA" w:eastAsia="en-CA"/>
    </w:rPr>
  </w:style>
  <w:style w:type="character" w:customStyle="1" w:styleId="Heading3Char">
    <w:name w:val="Heading 3 Char"/>
    <w:basedOn w:val="DefaultParagraphFont"/>
    <w:link w:val="Heading3"/>
    <w:uiPriority w:val="9"/>
    <w:rsid w:val="009F2D28"/>
    <w:rPr>
      <w:rFonts w:asciiTheme="majorHAnsi" w:eastAsiaTheme="majorEastAsia" w:hAnsiTheme="majorHAnsi" w:cstheme="majorBidi"/>
      <w:b/>
      <w:bCs/>
      <w:color w:val="404040" w:themeColor="text1" w:themeTint="BF"/>
      <w:sz w:val="24"/>
      <w:szCs w:val="24"/>
      <w:lang w:val="en-CA" w:eastAsia="en-CA"/>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C60651" w:themeColor="accent1"/>
        <w:left w:val="single" w:sz="8" w:space="0" w:color="C60651" w:themeColor="accent1"/>
        <w:bottom w:val="single" w:sz="8" w:space="0" w:color="C60651" w:themeColor="accent1"/>
        <w:right w:val="single" w:sz="8" w:space="0" w:color="C60651" w:themeColor="accent1"/>
      </w:tblBorders>
    </w:tblPr>
    <w:tblStylePr w:type="firstRow">
      <w:pPr>
        <w:spacing w:before="0" w:after="0" w:line="240" w:lineRule="auto"/>
      </w:pPr>
      <w:rPr>
        <w:b/>
        <w:bCs/>
        <w:color w:val="FFFFFF" w:themeColor="background1"/>
      </w:rPr>
      <w:tblPr/>
      <w:tcPr>
        <w:shd w:val="clear" w:color="auto" w:fill="C60651" w:themeFill="accent1"/>
      </w:tcPr>
    </w:tblStylePr>
    <w:tblStylePr w:type="lastRow">
      <w:pPr>
        <w:spacing w:before="0" w:after="0" w:line="240" w:lineRule="auto"/>
      </w:pPr>
      <w:rPr>
        <w:b/>
        <w:bCs/>
      </w:rPr>
      <w:tblPr/>
      <w:tcPr>
        <w:tcBorders>
          <w:top w:val="double" w:sz="6" w:space="0" w:color="C60651" w:themeColor="accent1"/>
          <w:left w:val="single" w:sz="8" w:space="0" w:color="C60651" w:themeColor="accent1"/>
          <w:bottom w:val="single" w:sz="8" w:space="0" w:color="C60651" w:themeColor="accent1"/>
          <w:right w:val="single" w:sz="8" w:space="0" w:color="C60651" w:themeColor="accent1"/>
        </w:tcBorders>
      </w:tcPr>
    </w:tblStylePr>
    <w:tblStylePr w:type="firstCol">
      <w:rPr>
        <w:b/>
        <w:bCs/>
      </w:rPr>
    </w:tblStylePr>
    <w:tblStylePr w:type="lastCol">
      <w:rPr>
        <w:b/>
        <w:bCs/>
      </w:rPr>
    </w:tblStylePr>
    <w:tblStylePr w:type="band1Vert">
      <w:tblPr/>
      <w:tcPr>
        <w:tcBorders>
          <w:top w:val="single" w:sz="8" w:space="0" w:color="C60651" w:themeColor="accent1"/>
          <w:left w:val="single" w:sz="8" w:space="0" w:color="C60651" w:themeColor="accent1"/>
          <w:bottom w:val="single" w:sz="8" w:space="0" w:color="C60651" w:themeColor="accent1"/>
          <w:right w:val="single" w:sz="8" w:space="0" w:color="C60651" w:themeColor="accent1"/>
        </w:tcBorders>
      </w:tcPr>
    </w:tblStylePr>
    <w:tblStylePr w:type="band1Horz">
      <w:tblPr/>
      <w:tcPr>
        <w:tcBorders>
          <w:top w:val="single" w:sz="8" w:space="0" w:color="C60651" w:themeColor="accent1"/>
          <w:left w:val="single" w:sz="8" w:space="0" w:color="C60651" w:themeColor="accent1"/>
          <w:bottom w:val="single" w:sz="8" w:space="0" w:color="C60651" w:themeColor="accent1"/>
          <w:right w:val="single" w:sz="8" w:space="0" w:color="C60651" w:themeColor="accent1"/>
        </w:tcBorders>
      </w:tcPr>
    </w:tblStylePr>
  </w:style>
  <w:style w:type="character" w:customStyle="1" w:styleId="Heading4Char">
    <w:name w:val="Heading 4 Char"/>
    <w:basedOn w:val="DefaultParagraphFont"/>
    <w:link w:val="Heading4"/>
    <w:uiPriority w:val="9"/>
    <w:rsid w:val="009F2D28"/>
    <w:rPr>
      <w:rFonts w:asciiTheme="majorHAnsi" w:eastAsiaTheme="majorEastAsia" w:hAnsiTheme="majorHAnsi" w:cstheme="majorBidi"/>
      <w:b/>
      <w:bCs/>
      <w:i/>
      <w:iCs/>
      <w:color w:val="595959" w:themeColor="text1" w:themeTint="A6"/>
      <w:szCs w:val="24"/>
      <w:lang w:val="en-CA" w:eastAsia="en-CA"/>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404040"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404040"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404040"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7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B2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B2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B2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B2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EF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EF9D"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065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0651" w:themeFill="accent1"/>
      </w:tcPr>
    </w:tblStylePr>
    <w:tblStylePr w:type="lastCol">
      <w:rPr>
        <w:b/>
        <w:bCs/>
        <w:color w:val="FFFFFF" w:themeColor="background1"/>
      </w:rPr>
      <w:tblPr/>
      <w:tcPr>
        <w:tcBorders>
          <w:left w:val="nil"/>
          <w:right w:val="nil"/>
          <w:insideH w:val="nil"/>
          <w:insideV w:val="nil"/>
        </w:tcBorders>
        <w:shd w:val="clear" w:color="auto" w:fill="C6065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is">
    <w:name w:val="Emphasis"/>
    <w:basedOn w:val="DefaultParagraphFont"/>
    <w:uiPriority w:val="20"/>
    <w:qFormat/>
    <w:rsid w:val="00183C28"/>
    <w:rPr>
      <w:i/>
      <w:iCs/>
    </w:rPr>
  </w:style>
  <w:style w:type="paragraph" w:styleId="Title">
    <w:name w:val="Title"/>
    <w:basedOn w:val="Normal"/>
    <w:next w:val="Normal"/>
    <w:link w:val="TitleChar"/>
    <w:uiPriority w:val="10"/>
    <w:qFormat/>
    <w:rsid w:val="00EB436F"/>
    <w:pPr>
      <w:pBdr>
        <w:bottom w:val="single" w:sz="8" w:space="4" w:color="C60651" w:themeColor="accent1"/>
      </w:pBdr>
    </w:pPr>
    <w:rPr>
      <w:rFonts w:asciiTheme="majorHAnsi" w:eastAsiaTheme="majorEastAsia" w:hAnsiTheme="majorHAnsi" w:cstheme="majorBidi"/>
      <w:b/>
      <w:color w:val="FFFFFF" w:themeColor="background1"/>
      <w:spacing w:val="5"/>
      <w:kern w:val="28"/>
      <w:sz w:val="40"/>
      <w:szCs w:val="52"/>
      <w:lang w:val="en-CA" w:eastAsia="en-CA"/>
    </w:rPr>
  </w:style>
  <w:style w:type="character" w:customStyle="1" w:styleId="TitleChar">
    <w:name w:val="Title Char"/>
    <w:basedOn w:val="DefaultParagraphFont"/>
    <w:link w:val="Title"/>
    <w:uiPriority w:val="10"/>
    <w:rsid w:val="00EB436F"/>
    <w:rPr>
      <w:rFonts w:asciiTheme="majorHAnsi" w:eastAsiaTheme="majorEastAsia" w:hAnsiTheme="majorHAnsi" w:cstheme="majorBidi"/>
      <w:b/>
      <w:color w:val="FFFFFF" w:themeColor="background1"/>
      <w:spacing w:val="5"/>
      <w:kern w:val="28"/>
      <w:sz w:val="40"/>
      <w:szCs w:val="52"/>
      <w:lang w:val="en-CA" w:eastAsia="en-CA"/>
    </w:rPr>
  </w:style>
  <w:style w:type="character" w:styleId="CommentReference">
    <w:name w:val="annotation reference"/>
    <w:basedOn w:val="DefaultParagraphFont"/>
    <w:uiPriority w:val="99"/>
    <w:semiHidden/>
    <w:unhideWhenUsed/>
    <w:rsid w:val="003A757E"/>
    <w:rPr>
      <w:sz w:val="16"/>
      <w:szCs w:val="16"/>
    </w:rPr>
  </w:style>
  <w:style w:type="paragraph" w:styleId="CommentText">
    <w:name w:val="annotation text"/>
    <w:basedOn w:val="Normal"/>
    <w:link w:val="CommentTextChar"/>
    <w:uiPriority w:val="99"/>
    <w:unhideWhenUsed/>
    <w:rsid w:val="003A757E"/>
    <w:rPr>
      <w:sz w:val="20"/>
      <w:szCs w:val="20"/>
    </w:rPr>
  </w:style>
  <w:style w:type="character" w:customStyle="1" w:styleId="CommentTextChar">
    <w:name w:val="Comment Text Char"/>
    <w:basedOn w:val="DefaultParagraphFont"/>
    <w:link w:val="CommentText"/>
    <w:uiPriority w:val="99"/>
    <w:rsid w:val="003A757E"/>
    <w:rPr>
      <w:sz w:val="20"/>
      <w:szCs w:val="20"/>
    </w:rPr>
  </w:style>
  <w:style w:type="table" w:customStyle="1" w:styleId="TableGrid1">
    <w:name w:val="Table Grid1"/>
    <w:basedOn w:val="TableNormal"/>
    <w:next w:val="TableGrid"/>
    <w:uiPriority w:val="59"/>
    <w:rsid w:val="003A7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326D"/>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08914">
      <w:bodyDiv w:val="1"/>
      <w:marLeft w:val="0"/>
      <w:marRight w:val="0"/>
      <w:marTop w:val="0"/>
      <w:marBottom w:val="0"/>
      <w:divBdr>
        <w:top w:val="none" w:sz="0" w:space="0" w:color="auto"/>
        <w:left w:val="none" w:sz="0" w:space="0" w:color="auto"/>
        <w:bottom w:val="none" w:sz="0" w:space="0" w:color="auto"/>
        <w:right w:val="none" w:sz="0" w:space="0" w:color="auto"/>
      </w:divBdr>
    </w:div>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733089743">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188719216">
      <w:bodyDiv w:val="1"/>
      <w:marLeft w:val="0"/>
      <w:marRight w:val="0"/>
      <w:marTop w:val="0"/>
      <w:marBottom w:val="0"/>
      <w:divBdr>
        <w:top w:val="none" w:sz="0" w:space="0" w:color="auto"/>
        <w:left w:val="none" w:sz="0" w:space="0" w:color="auto"/>
        <w:bottom w:val="none" w:sz="0" w:space="0" w:color="auto"/>
        <w:right w:val="none" w:sz="0" w:space="0" w:color="auto"/>
      </w:divBdr>
    </w:div>
    <w:div w:id="1236205798">
      <w:bodyDiv w:val="1"/>
      <w:marLeft w:val="0"/>
      <w:marRight w:val="0"/>
      <w:marTop w:val="0"/>
      <w:marBottom w:val="0"/>
      <w:divBdr>
        <w:top w:val="none" w:sz="0" w:space="0" w:color="auto"/>
        <w:left w:val="none" w:sz="0" w:space="0" w:color="auto"/>
        <w:bottom w:val="none" w:sz="0" w:space="0" w:color="auto"/>
        <w:right w:val="none" w:sz="0" w:space="0" w:color="auto"/>
      </w:divBdr>
    </w:div>
    <w:div w:id="1325742457">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 w:id="1618835202">
      <w:bodyDiv w:val="1"/>
      <w:marLeft w:val="0"/>
      <w:marRight w:val="0"/>
      <w:marTop w:val="0"/>
      <w:marBottom w:val="0"/>
      <w:divBdr>
        <w:top w:val="none" w:sz="0" w:space="0" w:color="auto"/>
        <w:left w:val="none" w:sz="0" w:space="0" w:color="auto"/>
        <w:bottom w:val="none" w:sz="0" w:space="0" w:color="auto"/>
        <w:right w:val="none" w:sz="0" w:space="0" w:color="auto"/>
      </w:divBdr>
    </w:div>
    <w:div w:id="187761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POREA@smh.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porevidencealliance.ca/wp-content/uploads/2025/06/SPOREA_Patient-and-Public-Appreciation-Policy-FINAL_v3-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POREA@smh.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s-research\research\KT\07%20Knowledge%20Synthesis\SPOR%20Evidence%20Alliance\01%20Templates\SPOREA_DOCUMENT-Template_2021.09.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489C86CAF4906A3808DC25DA2CFD6"/>
        <w:category>
          <w:name w:val="General"/>
          <w:gallery w:val="placeholder"/>
        </w:category>
        <w:types>
          <w:type w:val="bbPlcHdr"/>
        </w:types>
        <w:behaviors>
          <w:behavior w:val="content"/>
        </w:behaviors>
        <w:guid w:val="{6BD48C2A-8C04-4992-A7C3-0DD265788403}"/>
      </w:docPartPr>
      <w:docPartBody>
        <w:p w:rsidR="00323962" w:rsidRDefault="001666D3" w:rsidP="001666D3">
          <w:pPr>
            <w:pStyle w:val="D66489C86CAF4906A3808DC25DA2CFD6"/>
          </w:pPr>
          <w:r w:rsidRPr="001E7D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D3"/>
    <w:rsid w:val="001666D3"/>
    <w:rsid w:val="0032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6D3"/>
    <w:rPr>
      <w:color w:val="808080"/>
    </w:rPr>
  </w:style>
  <w:style w:type="paragraph" w:customStyle="1" w:styleId="D66489C86CAF4906A3808DC25DA2CFD6">
    <w:name w:val="D66489C86CAF4906A3808DC25DA2CFD6"/>
    <w:rsid w:val="00166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TFPHC">
      <a:dk1>
        <a:srgbClr val="000000"/>
      </a:dk1>
      <a:lt1>
        <a:srgbClr val="FFFFFF"/>
      </a:lt1>
      <a:dk2>
        <a:srgbClr val="000000"/>
      </a:dk2>
      <a:lt2>
        <a:srgbClr val="FFFFFF"/>
      </a:lt2>
      <a:accent1>
        <a:srgbClr val="C60651"/>
      </a:accent1>
      <a:accent2>
        <a:srgbClr val="007BC3"/>
      </a:accent2>
      <a:accent3>
        <a:srgbClr val="14B24B"/>
      </a:accent3>
      <a:accent4>
        <a:srgbClr val="560F27"/>
      </a:accent4>
      <a:accent5>
        <a:srgbClr val="0A5077"/>
      </a:accent5>
      <a:accent6>
        <a:srgbClr val="FDB83E"/>
      </a:accent6>
      <a:hlink>
        <a:srgbClr val="007BC3"/>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6EE38350-9134-45CE-9A81-881B472B5096}">
  <ds:schemaRefs>
    <ds:schemaRef ds:uri="http://purl.org/dc/terms/"/>
    <ds:schemaRef ds:uri="http://schemas.openxmlformats.org/package/2006/metadata/core-properties"/>
    <ds:schemaRef ds:uri="http://schemas.microsoft.com/office/2006/documentManagement/types"/>
    <ds:schemaRef ds:uri="http://purl.org/dc/dcmitype/"/>
    <ds:schemaRef ds:uri="ddd86614-e075-45fd-ad75-7be4b83b486d"/>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CB9B9647-7318-4AA1-9A01-88593A8B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SPOREA_DOCUMENT-Template_2021.09.30.dotx</Template>
  <TotalTime>18</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Sharmila Sreetharan</dc:creator>
  <cp:lastModifiedBy>Angelika Aziz</cp:lastModifiedBy>
  <cp:revision>5</cp:revision>
  <cp:lastPrinted>2015-05-01T11:46:00Z</cp:lastPrinted>
  <dcterms:created xsi:type="dcterms:W3CDTF">2025-04-04T13:57:00Z</dcterms:created>
  <dcterms:modified xsi:type="dcterms:W3CDTF">2025-06-25T16:43:00Z</dcterms:modified>
</cp:coreProperties>
</file>